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Cristales (de París a Roma)</w:t>
      </w:r>
    </w:p>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 días / 11 noches</w:t>
      </w:r>
    </w:p>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1.430</w:t>
      </w:r>
      <w:r>
        <w:rPr>
          <w:rFonts w:ascii="Times New Roman" w:eastAsia="Times New Roman" w:hAnsi="Times New Roman" w:cs="Times New Roman"/>
          <w:b/>
          <w:color w:val="000000"/>
          <w:sz w:val="24"/>
          <w:szCs w:val="24"/>
        </w:rPr>
        <w:t xml:space="preserve"> por persona </w:t>
      </w:r>
      <w:r>
        <w:rPr>
          <w:rFonts w:ascii="Times New Roman" w:eastAsia="Times New Roman" w:hAnsi="Times New Roman" w:cs="Times New Roman"/>
          <w:color w:val="000000"/>
          <w:sz w:val="24"/>
          <w:szCs w:val="24"/>
        </w:rPr>
        <w:t>en acomodación doble.</w:t>
      </w:r>
    </w:p>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Luxemburgo – Rin – Frankfurt – Heidelberg – Selva Negra – Zúrich – Lucerna – Vaduz – Múnich – Innsbruck - Verona - Venecia - Florencia - Asís y Roma.</w:t>
      </w:r>
    </w:p>
    <w:p w:rsidR="00DD5B68" w:rsidRDefault="00A05821">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5734050" cy="2471742"/>
            <wp:effectExtent l="0" t="0" r="0" b="0"/>
            <wp:docPr id="1634144272" name="image3.jpg" descr="Mapa Cristales"/>
            <wp:cNvGraphicFramePr/>
            <a:graphic xmlns:a="http://schemas.openxmlformats.org/drawingml/2006/main">
              <a:graphicData uri="http://schemas.openxmlformats.org/drawingml/2006/picture">
                <pic:pic xmlns:pic="http://schemas.openxmlformats.org/drawingml/2006/picture">
                  <pic:nvPicPr>
                    <pic:cNvPr id="0" name="image3.jpg" descr="Mapa Cristales"/>
                    <pic:cNvPicPr preferRelativeResize="0"/>
                  </pic:nvPicPr>
                  <pic:blipFill>
                    <a:blip r:embed="rId8"/>
                    <a:srcRect t="7349" r="22841" b="14303"/>
                    <a:stretch>
                      <a:fillRect/>
                    </a:stretch>
                  </pic:blipFill>
                  <pic:spPr>
                    <a:xfrm>
                      <a:off x="0" y="0"/>
                      <a:ext cx="5734050" cy="2471742"/>
                    </a:xfrm>
                    <a:prstGeom prst="rect">
                      <a:avLst/>
                    </a:prstGeom>
                    <a:ln/>
                  </pic:spPr>
                </pic:pic>
              </a:graphicData>
            </a:graphic>
          </wp:inline>
        </w:drawing>
      </w:r>
    </w:p>
    <w:p w:rsidR="00DD5B68" w:rsidRDefault="00A05821">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(domingo)</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 xml:space="preserve">París. </w:t>
      </w:r>
      <w:r>
        <w:rPr>
          <w:rFonts w:ascii="Times New Roman" w:eastAsia="Times New Roman" w:hAnsi="Times New Roman" w:cs="Times New Roman"/>
          <w:color w:val="000000"/>
        </w:rPr>
        <w:t>Noche a bordo.</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(lunes) </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Recepción y traslado al hotel. Alojamiento. Por la noche,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Sena</w:t>
      </w:r>
      <w:r>
        <w:rPr>
          <w:rFonts w:ascii="Times New Roman" w:eastAsia="Times New Roman" w:hAnsi="Times New Roman" w:cs="Times New Roman"/>
          <w:color w:val="000000"/>
        </w:rPr>
        <w:t>, conti</w:t>
      </w:r>
      <w:r>
        <w:rPr>
          <w:rFonts w:ascii="Times New Roman" w:eastAsia="Times New Roman" w:hAnsi="Times New Roman" w:cs="Times New Roman"/>
          <w:color w:val="000000"/>
        </w:rPr>
        <w:t xml:space="preserve">nuando con un recorrido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Descubriremos París desde el río y veremos la iluminación de sus monumentos: </w:t>
      </w:r>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(martes</w:t>
      </w:r>
      <w:r>
        <w:rPr>
          <w:rFonts w:ascii="Times New Roman" w:eastAsia="Times New Roman" w:hAnsi="Times New Roman" w:cs="Times New Roman"/>
          <w:b/>
          <w:color w:val="000000"/>
        </w:rPr>
        <w:t>)</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Después del desayuno saldremos a recorrer la maravillosa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mucho más.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descubrir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emblemático rincón de París, conocido también como el “Barrio de los Pintores” por ser la cuna de los impresionistas. Sus pequeña</w:t>
      </w:r>
      <w:r>
        <w:rPr>
          <w:rFonts w:ascii="Times New Roman" w:eastAsia="Times New Roman" w:hAnsi="Times New Roman" w:cs="Times New Roman"/>
          <w:color w:val="000000"/>
        </w:rPr>
        <w:t xml:space="preserve">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conocido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w:t>
      </w:r>
      <w:r>
        <w:rPr>
          <w:rFonts w:ascii="Times New Roman" w:eastAsia="Times New Roman" w:hAnsi="Times New Roman" w:cs="Times New Roman"/>
          <w:color w:val="000000"/>
        </w:rPr>
        <w:t xml:space="preserve">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w:t>
      </w:r>
      <w:r>
        <w:rPr>
          <w:rFonts w:ascii="Times New Roman" w:eastAsia="Times New Roman" w:hAnsi="Times New Roman" w:cs="Times New Roman"/>
          <w:color w:val="000000"/>
        </w:rPr>
        <w:t xml:space="preserve">erior nuestro guía nos explicará sobre lo acontecido recientemente y las posibilidades que se abren ante lo que puede ser la mayor obra de restauración del siglo XXI. Alojamiento. </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PARÍS (miércoles)</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w:t>
      </w:r>
      <w:r>
        <w:rPr>
          <w:rFonts w:ascii="Times New Roman" w:eastAsia="Times New Roman" w:hAnsi="Times New Roman" w:cs="Times New Roman"/>
          <w:color w:val="000000"/>
        </w:rPr>
        <w:lastRenderedPageBreak/>
        <w:t xml:space="preserve">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LUXEMBURGO • VALLE DEL RIN • FRANKFURT (jueves) 607 km</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atravesando la región del Gran Este de Francia llegaremos hasta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El Gran </w:t>
      </w:r>
      <w:r>
        <w:rPr>
          <w:rFonts w:ascii="Times New Roman" w:eastAsia="Times New Roman" w:hAnsi="Times New Roman" w:cs="Times New Roman"/>
          <w:color w:val="000000"/>
        </w:rPr>
        <w:t xml:space="preserve">Ducado de Luxemburgo es uno de los estados más pequeños de Europa, cuya capital se encuentra ubicada sobre un peñón. Tiempo libre y salida hacia Alemania.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donde apreciaremos bellos paisajes con imponent</w:t>
      </w:r>
      <w:r>
        <w:rPr>
          <w:rFonts w:ascii="Times New Roman" w:eastAsia="Times New Roman" w:hAnsi="Times New Roman" w:cs="Times New Roman"/>
          <w:color w:val="000000"/>
        </w:rPr>
        <w:t xml:space="preserve">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Continuación hacia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Llegada al hotel y alojamiento.</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Pr="00991CBA"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lang w:val="en-US"/>
        </w:rPr>
      </w:pPr>
      <w:r w:rsidRPr="00991CBA">
        <w:rPr>
          <w:rFonts w:ascii="Times New Roman" w:eastAsia="Times New Roman" w:hAnsi="Times New Roman" w:cs="Times New Roman"/>
          <w:b/>
          <w:color w:val="000000"/>
          <w:lang w:val="en-US"/>
        </w:rPr>
        <w:t>DÍA 6: FRANKFURT • HEIDELBERG • SELVA NEGRA • ZÚRICH (</w:t>
      </w:r>
      <w:proofErr w:type="spellStart"/>
      <w:r w:rsidRPr="00991CBA">
        <w:rPr>
          <w:rFonts w:ascii="Times New Roman" w:eastAsia="Times New Roman" w:hAnsi="Times New Roman" w:cs="Times New Roman"/>
          <w:b/>
          <w:color w:val="000000"/>
          <w:lang w:val="en-US"/>
        </w:rPr>
        <w:t>viernes</w:t>
      </w:r>
      <w:proofErr w:type="spellEnd"/>
      <w:r w:rsidRPr="00991CBA">
        <w:rPr>
          <w:rFonts w:ascii="Times New Roman" w:eastAsia="Times New Roman" w:hAnsi="Times New Roman" w:cs="Times New Roman"/>
          <w:b/>
          <w:color w:val="000000"/>
          <w:lang w:val="en-US"/>
        </w:rPr>
        <w:t>) 422 km</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ciudad situad</w:t>
      </w:r>
      <w:r>
        <w:rPr>
          <w:rFonts w:ascii="Times New Roman" w:eastAsia="Times New Roman" w:hAnsi="Times New Roman" w:cs="Times New Roman"/>
          <w:color w:val="000000"/>
        </w:rPr>
        <w:t xml:space="preserve">a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En esta ciudad, cuna de pensadores y una de las universidades más antiguas de Europa, disfrutaremos de tiempo libre. A continuación, viajaremos hacia el corazón de la </w:t>
      </w:r>
      <w:r>
        <w:rPr>
          <w:rFonts w:ascii="Times New Roman" w:eastAsia="Times New Roman" w:hAnsi="Times New Roman" w:cs="Times New Roman"/>
          <w:b/>
          <w:color w:val="000000"/>
        </w:rPr>
        <w:t>Selva Negra</w:t>
      </w:r>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para maravillarnos con </w:t>
      </w:r>
      <w:r>
        <w:rPr>
          <w:rFonts w:ascii="Times New Roman" w:eastAsia="Times New Roman" w:hAnsi="Times New Roman" w:cs="Times New Roman"/>
          <w:color w:val="000000"/>
        </w:rPr>
        <w:t xml:space="preserve">los paisajes que rodean este lago de origen glaciar. Continuaremos nuestro recorrido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el mayor salto de agua de Europa central. Realizaremos una breve parada para disfrutar de un enclave natural de gran belleza paisajística.</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capital financiera de Suiza. 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capital financiera de Suiza. Llegada al hotel y alojamiento. </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 noviembre a febrero, la ruta se modificará y realizaremos la siguiente etapa: Frankfurt - Heidelberg -</w:t>
      </w:r>
      <w:r>
        <w:rPr>
          <w:rFonts w:ascii="Times New Roman" w:eastAsia="Times New Roman" w:hAnsi="Times New Roman" w:cs="Times New Roman"/>
          <w:i/>
          <w:color w:val="000000"/>
        </w:rPr>
        <w:t xml:space="preserve"> Friburgo - Zúrich. Al tener los días con menos horas de luz del año y la escasa visibilidad tanto al lago Titi como en las Cataratas del Rin, proponemos esta ruta para mayor disfrute del pasajero.</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ZÚRICH • LUCERNA • VADUZ • MÚNICH (sábado) 423 km</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Llegada al hotel y alojamiento. </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MÚNICH • INNSBRUCK • VERONA • VENECIA (domingo) 550 km</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w:t>
      </w:r>
      <w:r>
        <w:rPr>
          <w:rFonts w:ascii="Times New Roman" w:eastAsia="Times New Roman" w:hAnsi="Times New Roman" w:cs="Times New Roman"/>
          <w:color w:val="000000"/>
        </w:rPr>
        <w:t xml:space="preserve">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inmortalizada por la historia de Rom</w:t>
      </w:r>
      <w:r>
        <w:rPr>
          <w:rFonts w:ascii="Times New Roman" w:eastAsia="Times New Roman" w:hAnsi="Times New Roman" w:cs="Times New Roman"/>
          <w:color w:val="000000"/>
        </w:rPr>
        <w:t xml:space="preserve">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la</w:t>
      </w:r>
      <w:r>
        <w:rPr>
          <w:rFonts w:ascii="Times New Roman" w:eastAsia="Times New Roman" w:hAnsi="Times New Roman" w:cs="Times New Roman"/>
          <w:b/>
          <w:color w:val="000000"/>
        </w:rPr>
        <w:t xml:space="preserve"> 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FLORENCIA (lunes) 260 km</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w:t>
      </w:r>
      <w:r>
        <w:rPr>
          <w:rFonts w:ascii="Times New Roman" w:eastAsia="Times New Roman" w:hAnsi="Times New Roman" w:cs="Times New Roman"/>
          <w:color w:val="000000"/>
        </w:rPr>
        <w:t xml:space="preserve">yuno, nos dejaremos maravillar por la ciudad de las 118 islas con sus más de 400 puentes, cuyas características la convierten en única y exclusiva. Tiempo libre para recorrer el </w:t>
      </w:r>
      <w:r>
        <w:rPr>
          <w:rFonts w:ascii="Times New Roman" w:eastAsia="Times New Roman" w:hAnsi="Times New Roman" w:cs="Times New Roman"/>
          <w:b/>
          <w:color w:val="000000"/>
        </w:rPr>
        <w:t>Puente de los Suspiros</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con su incomparable escenario</w:t>
      </w:r>
      <w:r>
        <w:rPr>
          <w:rFonts w:ascii="Times New Roman" w:eastAsia="Times New Roman" w:hAnsi="Times New Roman" w:cs="Times New Roman"/>
          <w:color w:val="000000"/>
        </w:rPr>
        <w:t xml:space="preserve">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que nos muestra el esplendor vivido en esta ciudad. Para los que gusten, organizaremos una </w:t>
      </w:r>
      <w:r>
        <w:rPr>
          <w:rFonts w:ascii="Times New Roman" w:eastAsia="Times New Roman" w:hAnsi="Times New Roman" w:cs="Times New Roman"/>
          <w:b/>
          <w:color w:val="000000"/>
        </w:rPr>
        <w:t>serenata musical en góndolas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Más tarde, salida hacia la autopista para atravesar los Apeninos y lleg</w:t>
      </w:r>
      <w:r>
        <w:rPr>
          <w:rFonts w:ascii="Times New Roman" w:eastAsia="Times New Roman" w:hAnsi="Times New Roman" w:cs="Times New Roman"/>
          <w:color w:val="000000"/>
        </w:rPr>
        <w:t xml:space="preserve">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Alojamiento. </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FLORENCIA • ASÍS • ROMA (martes) 350 km</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donde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Continuación hacia </w:t>
      </w:r>
      <w:r>
        <w:rPr>
          <w:rFonts w:ascii="Times New Roman" w:eastAsia="Times New Roman" w:hAnsi="Times New Roman" w:cs="Times New Roman"/>
          <w:b/>
          <w:color w:val="000000"/>
        </w:rPr>
        <w:t>Asís</w:t>
      </w:r>
      <w:r>
        <w:rPr>
          <w:rFonts w:ascii="Times New Roman" w:eastAsia="Times New Roman" w:hAnsi="Times New Roman" w:cs="Times New Roman"/>
          <w:color w:val="000000"/>
        </w:rPr>
        <w:t>, int</w:t>
      </w:r>
      <w:r>
        <w:rPr>
          <w:rFonts w:ascii="Times New Roman" w:eastAsia="Times New Roman" w:hAnsi="Times New Roman" w:cs="Times New Roman"/>
          <w:color w:val="000000"/>
        </w:rPr>
        <w:t xml:space="preserve">eresante ciudad amurallada donde dispondremos de tiempo libre para visitar la </w:t>
      </w:r>
      <w:r>
        <w:rPr>
          <w:rFonts w:ascii="Times New Roman" w:eastAsia="Times New Roman" w:hAnsi="Times New Roman" w:cs="Times New Roman"/>
          <w:b/>
          <w:color w:val="000000"/>
        </w:rPr>
        <w:t>Basílica de San Francisco</w:t>
      </w:r>
      <w:r>
        <w:rPr>
          <w:rFonts w:ascii="Times New Roman" w:eastAsia="Times New Roman" w:hAnsi="Times New Roman" w:cs="Times New Roman"/>
          <w:color w:val="000000"/>
        </w:rPr>
        <w:t xml:space="preserve"> antes de proseguir nuestro viaje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11: ROMA (miércoles)</w:t>
      </w:r>
    </w:p>
    <w:p w:rsidR="00DD5B68" w:rsidRDefault="00A05821">
      <w:pPr>
        <w:jc w:val="both"/>
        <w:rPr>
          <w:rFonts w:ascii="Times New Roman" w:eastAsia="Times New Roman" w:hAnsi="Times New Roman" w:cs="Times New Roman"/>
          <w:color w:val="000000"/>
        </w:rPr>
      </w:pPr>
      <w:bookmarkStart w:id="1" w:name="_heading=h.1fob9te" w:colFirst="0" w:colLast="0"/>
      <w:bookmarkEnd w:id="1"/>
      <w:r>
        <w:rPr>
          <w:rFonts w:ascii="Times New Roman" w:eastAsia="Times New Roman" w:hAnsi="Times New Roman" w:cs="Times New Roman"/>
          <w:color w:val="000000"/>
        </w:rPr>
        <w:t xml:space="preserve">Después del desayuno realizaremos la visita de la ciudad. </w:t>
      </w:r>
      <w:r>
        <w:rPr>
          <w:rFonts w:ascii="Times New Roman" w:eastAsia="Times New Roman" w:hAnsi="Times New Roman" w:cs="Times New Roman"/>
          <w:color w:val="000000"/>
        </w:rPr>
        <w:t xml:space="preserve">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patriarcal </w:t>
      </w:r>
      <w:r>
        <w:rPr>
          <w:rFonts w:ascii="Times New Roman" w:eastAsia="Times New Roman" w:hAnsi="Times New Roman" w:cs="Times New Roman"/>
          <w:b/>
          <w:color w:val="000000"/>
        </w:rPr>
        <w:t>de Santa María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para asistir a la </w:t>
      </w:r>
      <w:r>
        <w:rPr>
          <w:rFonts w:ascii="Times New Roman" w:eastAsia="Times New Roman" w:hAnsi="Times New Roman" w:cs="Times New Roman"/>
          <w:b/>
          <w:color w:val="000000"/>
        </w:rPr>
        <w:t>Audiencia del Santo Padre</w:t>
      </w:r>
      <w:r>
        <w:rPr>
          <w:rFonts w:ascii="Times New Roman" w:eastAsia="Times New Roman" w:hAnsi="Times New Roman" w:cs="Times New Roman"/>
          <w:color w:val="000000"/>
        </w:rPr>
        <w:t xml:space="preserve"> (siempre que se celebre). Tiempo libre. A continuación, les propondremos la excursión opcional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w:t>
      </w:r>
      <w:r>
        <w:rPr>
          <w:rFonts w:ascii="Times New Roman" w:eastAsia="Times New Roman" w:hAnsi="Times New Roman" w:cs="Times New Roman"/>
          <w:color w:val="000000"/>
        </w:rPr>
        <w:t xml:space="preserve">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Panteón de Agripa</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color w:val="000000"/>
        </w:rPr>
        <w:t>, situada en el emplazamiento de lo que fue el estadio Domici</w:t>
      </w:r>
      <w:r>
        <w:rPr>
          <w:rFonts w:ascii="Times New Roman" w:eastAsia="Times New Roman" w:hAnsi="Times New Roman" w:cs="Times New Roman"/>
          <w:color w:val="000000"/>
        </w:rPr>
        <w:t>ano, y es hoy punto de encuentro para turistas y romanos. Por la tarde, les propondremos realizar la excursión opcional al Estado más pequeño del mundo con apenas 44 hectáreas, pero con un patrimonio cultural universal inconmensurable. Esta visita nos llev</w:t>
      </w:r>
      <w:r>
        <w:rPr>
          <w:rFonts w:ascii="Times New Roman" w:eastAsia="Times New Roman" w:hAnsi="Times New Roman" w:cs="Times New Roman"/>
          <w:color w:val="000000"/>
        </w:rPr>
        <w:t xml:space="preserve">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Sixtina</w:t>
      </w:r>
      <w:r>
        <w:rPr>
          <w:rFonts w:ascii="Times New Roman" w:eastAsia="Times New Roman" w:hAnsi="Times New Roman" w:cs="Times New Roman"/>
          <w:color w:val="000000"/>
        </w:rPr>
        <w:t xml:space="preserve">. Admiraremos los dos momentos de </w:t>
      </w:r>
      <w:r>
        <w:rPr>
          <w:rFonts w:ascii="Times New Roman" w:eastAsia="Times New Roman" w:hAnsi="Times New Roman" w:cs="Times New Roman"/>
          <w:b/>
          <w:color w:val="000000"/>
        </w:rPr>
        <w:t>Miguel Ángel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Bóveda</w:t>
      </w:r>
      <w:r>
        <w:rPr>
          <w:rFonts w:ascii="Times New Roman" w:eastAsia="Times New Roman" w:hAnsi="Times New Roman" w:cs="Times New Roman"/>
          <w:color w:val="000000"/>
        </w:rPr>
        <w:t xml:space="preserve"> (con 33 años) y </w:t>
      </w:r>
      <w:r>
        <w:rPr>
          <w:rFonts w:ascii="Times New Roman" w:eastAsia="Times New Roman" w:hAnsi="Times New Roman" w:cs="Times New Roman"/>
          <w:b/>
          <w:color w:val="000000"/>
        </w:rPr>
        <w:t>El Juicio Final</w:t>
      </w:r>
      <w:r>
        <w:rPr>
          <w:rFonts w:ascii="Times New Roman" w:eastAsia="Times New Roman" w:hAnsi="Times New Roman" w:cs="Times New Roman"/>
          <w:color w:val="000000"/>
        </w:rPr>
        <w:t xml:space="preserve"> (ya con 60 años). Alojamiento.</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w:t>
      </w:r>
      <w:r>
        <w:rPr>
          <w:rFonts w:ascii="Times New Roman" w:eastAsia="Times New Roman" w:hAnsi="Times New Roman" w:cs="Times New Roman"/>
          <w:i/>
          <w:color w:val="000000"/>
        </w:rPr>
        <w:t>cepcionales que aplicará la Santa Sede durante el Año Santo 2025, no se podrá realizar la visita interior de la Basílica de San Pedro en la excursión opcional del Vaticano desde el 24 de diciembre de 2024 al 31 de diciembre de 2025.</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(jueves)</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Alojamiento.</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ROMA (viernes) </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w:t>
      </w:r>
      <w:r>
        <w:rPr>
          <w:rFonts w:ascii="Times New Roman" w:eastAsia="Times New Roman" w:hAnsi="Times New Roman" w:cs="Times New Roman"/>
          <w:color w:val="000000"/>
        </w:rPr>
        <w:t>l aeropuerto de Roma para tomar vuelo (no incluido) a su próximo destino.</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Default="00A05821">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DD5B68" w:rsidRDefault="00A0582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DD5B68" w:rsidRDefault="00A0582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Alojamiento 3 noches en París, 1 noche en Frankfurt, 1 noche en Zúrich, 1 noche Múnich, 1 noche en Venecia, 1 noche en Florencia y 3 noches en Roma, </w:t>
      </w:r>
      <w:r>
        <w:rPr>
          <w:rFonts w:ascii="Times New Roman" w:eastAsia="Times New Roman" w:hAnsi="Times New Roman" w:cs="Times New Roman"/>
          <w:color w:val="000000"/>
        </w:rPr>
        <w:t>en hoteles de categoría turista mencionados o similares.</w:t>
      </w:r>
    </w:p>
    <w:p w:rsidR="00DD5B68" w:rsidRDefault="00A0582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DD5B68" w:rsidRDefault="00A0582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(Charles de Gaulle/</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 hotel previsto o similar en París, en horario diurno y en servicio compartido.</w:t>
      </w:r>
    </w:p>
    <w:p w:rsidR="00DD5B68" w:rsidRDefault="00A0582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con guías locales en París, Florencia y Roma.</w:t>
      </w:r>
    </w:p>
    <w:p w:rsidR="00DD5B68" w:rsidRDefault="00A0582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w:t>
      </w:r>
      <w:r>
        <w:rPr>
          <w:rFonts w:ascii="Times New Roman" w:eastAsia="Times New Roman" w:hAnsi="Times New Roman" w:cs="Times New Roman"/>
          <w:color w:val="000000"/>
        </w:rPr>
        <w:t>e 23 Kg por persona y 1 morral personal de 8 Kg).</w:t>
      </w:r>
    </w:p>
    <w:p w:rsidR="00DD5B68" w:rsidRDefault="00A0582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DD5B68" w:rsidRDefault="00A0582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DD5B68" w:rsidRDefault="00A05821">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Servicios en compartido. </w:t>
      </w:r>
    </w:p>
    <w:p w:rsidR="00DD5B68" w:rsidRDefault="00DD5B68">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p w:rsidR="00DD5B68" w:rsidRDefault="00A0582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DD5B68" w:rsidRDefault="00A058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DD5B68" w:rsidRDefault="00A058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DD5B68" w:rsidRDefault="00A058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DD5B68" w:rsidRDefault="00A058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DD5B68" w:rsidRDefault="00A058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impuesto vigente a la fecha del viaje.</w:t>
      </w:r>
    </w:p>
    <w:p w:rsidR="00DD5B68" w:rsidRDefault="00A058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w:t>
      </w:r>
      <w:r>
        <w:rPr>
          <w:rFonts w:ascii="Times New Roman" w:eastAsia="Times New Roman" w:hAnsi="Times New Roman" w:cs="Times New Roman"/>
          <w:color w:val="000000"/>
        </w:rPr>
        <w:t>oteles, servicio a la habitación, etc.</w:t>
      </w:r>
    </w:p>
    <w:p w:rsidR="00DD5B68" w:rsidRDefault="00A058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D5B68" w:rsidRDefault="00A058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DD5B68" w:rsidRDefault="00A0582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DD5B68" w:rsidRDefault="00A0582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 de Roma.</w:t>
      </w:r>
    </w:p>
    <w:p w:rsidR="00DD5B68" w:rsidRDefault="00A0582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DD5B68" w:rsidRDefault="00A0582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DD5B68" w:rsidRDefault="00DD5B6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d"/>
        <w:tblW w:w="79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1"/>
        <w:gridCol w:w="1559"/>
        <w:gridCol w:w="1557"/>
      </w:tblGrid>
      <w:tr w:rsidR="00DD5B68">
        <w:trPr>
          <w:jc w:val="center"/>
        </w:trPr>
        <w:tc>
          <w:tcPr>
            <w:tcW w:w="4831" w:type="dxa"/>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559" w:type="dxa"/>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557" w:type="dxa"/>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DD5B68">
        <w:trPr>
          <w:jc w:val="center"/>
        </w:trPr>
        <w:tc>
          <w:tcPr>
            <w:tcW w:w="4831" w:type="dxa"/>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559" w:type="dxa"/>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2.340</w:t>
            </w:r>
          </w:p>
        </w:tc>
        <w:tc>
          <w:tcPr>
            <w:tcW w:w="1557" w:type="dxa"/>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2.105</w:t>
            </w:r>
          </w:p>
        </w:tc>
      </w:tr>
      <w:tr w:rsidR="00DD5B68">
        <w:trPr>
          <w:jc w:val="center"/>
        </w:trPr>
        <w:tc>
          <w:tcPr>
            <w:tcW w:w="4831" w:type="dxa"/>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559" w:type="dxa"/>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1.565</w:t>
            </w:r>
          </w:p>
        </w:tc>
        <w:tc>
          <w:tcPr>
            <w:tcW w:w="1557" w:type="dxa"/>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1.430</w:t>
            </w:r>
          </w:p>
        </w:tc>
      </w:tr>
      <w:tr w:rsidR="00DD5B68">
        <w:trPr>
          <w:jc w:val="center"/>
        </w:trPr>
        <w:tc>
          <w:tcPr>
            <w:tcW w:w="4831" w:type="dxa"/>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559" w:type="dxa"/>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1.252</w:t>
            </w:r>
          </w:p>
        </w:tc>
        <w:tc>
          <w:tcPr>
            <w:tcW w:w="1557" w:type="dxa"/>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1.144</w:t>
            </w:r>
          </w:p>
        </w:tc>
      </w:tr>
    </w:tbl>
    <w:p w:rsidR="00DD5B68" w:rsidRDefault="00A05821">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 realizar en pesos colombianos a la TRM del día antes de las 12:00 m. (después de mediodía </w:t>
      </w:r>
      <w:r>
        <w:rPr>
          <w:rFonts w:ascii="Times New Roman" w:eastAsia="Times New Roman" w:hAnsi="Times New Roman" w:cs="Times New Roman"/>
          <w:i/>
          <w:sz w:val="20"/>
          <w:szCs w:val="20"/>
        </w:rPr>
        <w:t>aplicará</w:t>
      </w:r>
      <w:r>
        <w:rPr>
          <w:rFonts w:ascii="Times New Roman" w:eastAsia="Times New Roman" w:hAnsi="Times New Roman" w:cs="Times New Roman"/>
          <w:i/>
          <w:color w:val="000000"/>
          <w:sz w:val="20"/>
          <w:szCs w:val="20"/>
        </w:rPr>
        <w:t xml:space="preserve"> la TRM de</w:t>
      </w:r>
      <w:r>
        <w:rPr>
          <w:rFonts w:ascii="Times New Roman" w:eastAsia="Times New Roman" w:hAnsi="Times New Roman" w:cs="Times New Roman"/>
          <w:i/>
          <w:color w:val="000000"/>
          <w:sz w:val="20"/>
          <w:szCs w:val="20"/>
        </w:rPr>
        <w:t xml:space="preserve">l día siguiente) / Acomodación triple uno de los pasajeros se aloja en un sofá cama o catre / Máximo de personas por habitación es de 3 personas (incluyendo niños). Menores a partir de los 8 años, pagan tarifa de adulto. </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DD5B68">
        <w:trPr>
          <w:jc w:val="center"/>
        </w:trPr>
        <w:tc>
          <w:tcPr>
            <w:tcW w:w="9918" w:type="dxa"/>
            <w:gridSpan w:val="2"/>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Roma: hotel – aeropuerto</w:t>
            </w:r>
          </w:p>
        </w:tc>
      </w:tr>
      <w:tr w:rsidR="00DD5B68">
        <w:trPr>
          <w:jc w:val="center"/>
        </w:trPr>
        <w:tc>
          <w:tcPr>
            <w:tcW w:w="8217" w:type="dxa"/>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DD5B68">
        <w:trPr>
          <w:jc w:val="center"/>
        </w:trPr>
        <w:tc>
          <w:tcPr>
            <w:tcW w:w="8217" w:type="dxa"/>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DD5B68" w:rsidRDefault="00A0582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r>
        <w:rPr>
          <w:rFonts w:ascii="Times New Roman" w:eastAsia="Times New Roman" w:hAnsi="Times New Roman" w:cs="Times New Roman"/>
          <w:i/>
          <w:color w:val="000000"/>
        </w:rPr>
        <w:t>  </w:t>
      </w:r>
    </w:p>
    <w:tbl>
      <w:tblPr>
        <w:tblStyle w:val="af"/>
        <w:tblW w:w="2790" w:type="dxa"/>
        <w:jc w:val="center"/>
        <w:tblInd w:w="0" w:type="dxa"/>
        <w:tblLayout w:type="fixed"/>
        <w:tblLook w:val="0400" w:firstRow="0" w:lastRow="0" w:firstColumn="0" w:lastColumn="0" w:noHBand="0" w:noVBand="1"/>
      </w:tblPr>
      <w:tblGrid>
        <w:gridCol w:w="1395"/>
        <w:gridCol w:w="1395"/>
      </w:tblGrid>
      <w:tr w:rsidR="00DD5B68">
        <w:trPr>
          <w:trHeight w:val="570"/>
          <w:jc w:val="center"/>
        </w:trPr>
        <w:tc>
          <w:tcPr>
            <w:tcW w:w="279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DD5B68">
        <w:trPr>
          <w:trHeight w:val="300"/>
          <w:jc w:val="center"/>
        </w:trPr>
        <w:tc>
          <w:tcPr>
            <w:tcW w:w="279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Abril </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13, 27.</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6, 20.</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3, 17, 31.</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14, 28.</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12, 26.</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7, 21.</w:t>
            </w:r>
          </w:p>
        </w:tc>
      </w:tr>
      <w:tr w:rsidR="00DD5B68">
        <w:trPr>
          <w:trHeight w:val="300"/>
          <w:jc w:val="center"/>
        </w:trPr>
        <w:tc>
          <w:tcPr>
            <w:tcW w:w="279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Enero </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4, 18.</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w:t>
            </w:r>
          </w:p>
        </w:tc>
      </w:tr>
      <w:tr w:rsidR="00DD5B68">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Marzo </w:t>
            </w:r>
          </w:p>
        </w:tc>
        <w:tc>
          <w:tcPr>
            <w:tcW w:w="1395" w:type="dxa"/>
            <w:tcBorders>
              <w:top w:val="nil"/>
              <w:left w:val="nil"/>
              <w:bottom w:val="single" w:sz="4" w:space="0" w:color="000000"/>
              <w:right w:val="single" w:sz="4" w:space="0" w:color="000000"/>
            </w:tcBorders>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1, 15. 29.</w:t>
            </w:r>
          </w:p>
        </w:tc>
      </w:tr>
    </w:tbl>
    <w:p w:rsidR="00DD5B68" w:rsidRDefault="00DD5B68">
      <w:pPr>
        <w:pBdr>
          <w:top w:val="nil"/>
          <w:left w:val="nil"/>
          <w:bottom w:val="nil"/>
          <w:right w:val="nil"/>
          <w:between w:val="nil"/>
        </w:pBdr>
        <w:rPr>
          <w:rFonts w:ascii="Times New Roman" w:eastAsia="Times New Roman" w:hAnsi="Times New Roman" w:cs="Times New Roman"/>
          <w:color w:val="000000"/>
          <w:sz w:val="20"/>
          <w:szCs w:val="20"/>
        </w:rPr>
      </w:pPr>
    </w:p>
    <w:p w:rsidR="00DD5B68" w:rsidRDefault="00DD5B68">
      <w:pPr>
        <w:pBdr>
          <w:top w:val="nil"/>
          <w:left w:val="nil"/>
          <w:bottom w:val="nil"/>
          <w:right w:val="nil"/>
          <w:between w:val="nil"/>
        </w:pBdr>
        <w:rPr>
          <w:rFonts w:ascii="Times New Roman" w:eastAsia="Times New Roman" w:hAnsi="Times New Roman" w:cs="Times New Roman"/>
          <w:color w:val="000000"/>
          <w:sz w:val="20"/>
          <w:szCs w:val="20"/>
        </w:rPr>
      </w:pPr>
    </w:p>
    <w:p w:rsidR="00DD5B68" w:rsidRDefault="00DD5B68">
      <w:pPr>
        <w:pBdr>
          <w:top w:val="nil"/>
          <w:left w:val="nil"/>
          <w:bottom w:val="nil"/>
          <w:right w:val="nil"/>
          <w:between w:val="nil"/>
        </w:pBdr>
        <w:rPr>
          <w:rFonts w:ascii="Times New Roman" w:eastAsia="Times New Roman" w:hAnsi="Times New Roman" w:cs="Times New Roman"/>
          <w:color w:val="000000"/>
          <w:sz w:val="20"/>
          <w:szCs w:val="20"/>
        </w:rPr>
      </w:pPr>
    </w:p>
    <w:tbl>
      <w:tblPr>
        <w:tblStyle w:val="af0"/>
        <w:tblW w:w="10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676"/>
        <w:gridCol w:w="1559"/>
        <w:gridCol w:w="1838"/>
      </w:tblGrid>
      <w:tr w:rsidR="00DD5B68">
        <w:trPr>
          <w:trHeight w:val="306"/>
          <w:jc w:val="center"/>
        </w:trPr>
        <w:tc>
          <w:tcPr>
            <w:tcW w:w="10344" w:type="dxa"/>
            <w:gridSpan w:val="4"/>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Excursiones opcionales en servicio compartido</w:t>
            </w:r>
          </w:p>
        </w:tc>
      </w:tr>
      <w:tr w:rsidR="00DD5B68">
        <w:trPr>
          <w:trHeight w:val="306"/>
          <w:jc w:val="center"/>
        </w:trPr>
        <w:tc>
          <w:tcPr>
            <w:tcW w:w="10344" w:type="dxa"/>
            <w:gridSpan w:val="4"/>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DD5B68">
        <w:trPr>
          <w:trHeight w:val="534"/>
          <w:jc w:val="center"/>
        </w:trPr>
        <w:tc>
          <w:tcPr>
            <w:tcW w:w="1271" w:type="dxa"/>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676" w:type="dxa"/>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559" w:type="dxa"/>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838" w:type="dxa"/>
            <w:shd w:val="clear" w:color="auto" w:fill="B4C6E7"/>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DD5B68">
        <w:trPr>
          <w:trHeight w:val="306"/>
          <w:jc w:val="center"/>
        </w:trPr>
        <w:tc>
          <w:tcPr>
            <w:tcW w:w="1271" w:type="dxa"/>
            <w:vMerge w:val="restart"/>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676" w:type="dxa"/>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D5B68">
        <w:trPr>
          <w:trHeight w:val="335"/>
          <w:jc w:val="center"/>
        </w:trPr>
        <w:tc>
          <w:tcPr>
            <w:tcW w:w="1271" w:type="dxa"/>
            <w:vMerge/>
            <w:shd w:val="clear" w:color="auto" w:fill="auto"/>
            <w:vAlign w:val="center"/>
          </w:tcPr>
          <w:p w:rsidR="00DD5B68" w:rsidRDefault="00DD5B6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676" w:type="dxa"/>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DD5B68">
        <w:trPr>
          <w:trHeight w:val="306"/>
          <w:jc w:val="center"/>
        </w:trPr>
        <w:tc>
          <w:tcPr>
            <w:tcW w:w="1271" w:type="dxa"/>
            <w:vMerge/>
            <w:shd w:val="clear" w:color="auto" w:fill="auto"/>
            <w:vAlign w:val="center"/>
          </w:tcPr>
          <w:p w:rsidR="00DD5B68" w:rsidRDefault="00DD5B6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676" w:type="dxa"/>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D5B68">
        <w:trPr>
          <w:trHeight w:val="306"/>
          <w:jc w:val="center"/>
        </w:trPr>
        <w:tc>
          <w:tcPr>
            <w:tcW w:w="1271" w:type="dxa"/>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676" w:type="dxa"/>
            <w:shd w:val="clear" w:color="auto" w:fill="auto"/>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DD5B68">
        <w:trPr>
          <w:trHeight w:val="306"/>
          <w:jc w:val="center"/>
        </w:trPr>
        <w:tc>
          <w:tcPr>
            <w:tcW w:w="1271" w:type="dxa"/>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676" w:type="dxa"/>
            <w:shd w:val="clear" w:color="auto" w:fill="auto"/>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DD5B68">
        <w:trPr>
          <w:trHeight w:val="306"/>
          <w:jc w:val="center"/>
        </w:trPr>
        <w:tc>
          <w:tcPr>
            <w:tcW w:w="1271" w:type="dxa"/>
            <w:vMerge w:val="restart"/>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676" w:type="dxa"/>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D5B68">
        <w:trPr>
          <w:trHeight w:val="306"/>
          <w:jc w:val="center"/>
        </w:trPr>
        <w:tc>
          <w:tcPr>
            <w:tcW w:w="1271" w:type="dxa"/>
            <w:vMerge/>
            <w:shd w:val="clear" w:color="auto" w:fill="auto"/>
            <w:vAlign w:val="center"/>
          </w:tcPr>
          <w:p w:rsidR="00DD5B68" w:rsidRDefault="00DD5B6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676" w:type="dxa"/>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DD5B68">
        <w:trPr>
          <w:trHeight w:val="306"/>
          <w:jc w:val="center"/>
        </w:trPr>
        <w:tc>
          <w:tcPr>
            <w:tcW w:w="1271" w:type="dxa"/>
            <w:vMerge w:val="restart"/>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676" w:type="dxa"/>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D5B68">
        <w:trPr>
          <w:trHeight w:val="408"/>
          <w:jc w:val="center"/>
        </w:trPr>
        <w:tc>
          <w:tcPr>
            <w:tcW w:w="1271" w:type="dxa"/>
            <w:vMerge/>
            <w:shd w:val="clear" w:color="auto" w:fill="auto"/>
            <w:vAlign w:val="center"/>
          </w:tcPr>
          <w:p w:rsidR="00DD5B68" w:rsidRDefault="00DD5B6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676" w:type="dxa"/>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2" w:name="_heading=h.gjdgxs" w:colFirst="0" w:colLast="0"/>
            <w:bookmarkEnd w:id="2"/>
            <w:r>
              <w:rPr>
                <w:rFonts w:ascii="Times New Roman" w:eastAsia="Times New Roman" w:hAnsi="Times New Roman" w:cs="Times New Roman"/>
                <w:color w:val="000000"/>
              </w:rPr>
              <w:t>Museos Vaticanos y Capilla Sixtina</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D5B68">
        <w:trPr>
          <w:trHeight w:val="306"/>
          <w:jc w:val="center"/>
        </w:trPr>
        <w:tc>
          <w:tcPr>
            <w:tcW w:w="1271" w:type="dxa"/>
            <w:vMerge/>
            <w:shd w:val="clear" w:color="auto" w:fill="auto"/>
            <w:vAlign w:val="center"/>
          </w:tcPr>
          <w:p w:rsidR="00DD5B68" w:rsidRDefault="00DD5B6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676" w:type="dxa"/>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DD5B68">
        <w:trPr>
          <w:trHeight w:val="306"/>
          <w:jc w:val="center"/>
        </w:trPr>
        <w:tc>
          <w:tcPr>
            <w:tcW w:w="1271" w:type="dxa"/>
            <w:vMerge/>
            <w:shd w:val="clear" w:color="auto" w:fill="auto"/>
            <w:vAlign w:val="center"/>
          </w:tcPr>
          <w:p w:rsidR="00DD5B68" w:rsidRDefault="00DD5B6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676" w:type="dxa"/>
            <w:shd w:val="clear" w:color="auto" w:fill="auto"/>
            <w:vAlign w:val="center"/>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(solo invierno)</w:t>
            </w:r>
          </w:p>
        </w:tc>
        <w:tc>
          <w:tcPr>
            <w:tcW w:w="1559"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838" w:type="dxa"/>
            <w:shd w:val="clear" w:color="auto" w:fill="auto"/>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DD5B68" w:rsidRDefault="00A05821">
      <w:pPr>
        <w:pBdr>
          <w:top w:val="nil"/>
          <w:left w:val="nil"/>
          <w:bottom w:val="nil"/>
          <w:right w:val="nil"/>
          <w:between w:val="nil"/>
        </w:pBdr>
        <w:jc w:val="both"/>
        <w:rPr>
          <w:rFonts w:ascii="Times New Roman" w:eastAsia="Times New Roman" w:hAnsi="Times New Roman" w:cs="Times New Roman"/>
          <w:i/>
          <w:color w:val="000000"/>
          <w:sz w:val="20"/>
          <w:szCs w:val="20"/>
        </w:rPr>
      </w:pPr>
      <w:bookmarkStart w:id="3" w:name="_heading=h.3znysh7" w:colFirst="0" w:colLast="0"/>
      <w:bookmarkEnd w:id="3"/>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Las excursiones opcionales dependen de factores ajenos a la organización como: clima, cierres de mo</w:t>
      </w:r>
      <w:r>
        <w:rPr>
          <w:rFonts w:ascii="Times New Roman" w:eastAsia="Times New Roman" w:hAnsi="Times New Roman" w:cs="Times New Roman"/>
          <w:i/>
          <w:color w:val="000000"/>
          <w:sz w:val="20"/>
          <w:szCs w:val="20"/>
        </w:rPr>
        <w:t>numentos, cambios y/o alteración de horarios, coordinación del guía, deseo mayoritario del grupo, etc. Será necesario llegar al número mínimo de 20 participantes para la realización de las excursiones opcionales. Por lo tanto, si no se desarrollara una exc</w:t>
      </w:r>
      <w:r>
        <w:rPr>
          <w:rFonts w:ascii="Times New Roman" w:eastAsia="Times New Roman" w:hAnsi="Times New Roman" w:cs="Times New Roman"/>
          <w:i/>
          <w:color w:val="000000"/>
          <w:sz w:val="20"/>
          <w:szCs w:val="20"/>
        </w:rPr>
        <w:t>ursión paga, se procederá a la compensación por otra de igual precio o a la devolución del importe sin ningún tipo de penalidad. La devolución se realizará en el lugar de compra de esta. El guía acompañante entregará un justificante de la excursión NO real</w:t>
      </w:r>
      <w:r>
        <w:rPr>
          <w:rFonts w:ascii="Times New Roman" w:eastAsia="Times New Roman" w:hAnsi="Times New Roman" w:cs="Times New Roman"/>
          <w:i/>
          <w:color w:val="000000"/>
          <w:sz w:val="20"/>
          <w:szCs w:val="20"/>
        </w:rPr>
        <w:t xml:space="preserve">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w:t>
      </w:r>
      <w:r>
        <w:rPr>
          <w:rFonts w:ascii="Times New Roman" w:eastAsia="Times New Roman" w:hAnsi="Times New Roman" w:cs="Times New Roman"/>
          <w:i/>
          <w:color w:val="000000"/>
          <w:sz w:val="20"/>
          <w:szCs w:val="20"/>
        </w:rPr>
        <w:t>servar las excursiones opcionales, directamente en destino, el pago se debe realizar en EUROS y/o con tarjeta de crédito (sujeto a disponibilidad y tarifa).</w:t>
      </w:r>
    </w:p>
    <w:p w:rsidR="00DD5B68" w:rsidRDefault="00A0582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DD5B68" w:rsidRDefault="00DD5B68">
      <w:pPr>
        <w:pBdr>
          <w:top w:val="nil"/>
          <w:left w:val="nil"/>
          <w:bottom w:val="nil"/>
          <w:right w:val="nil"/>
          <w:between w:val="nil"/>
        </w:pBdr>
        <w:jc w:val="both"/>
        <w:rPr>
          <w:rFonts w:ascii="Times New Roman" w:eastAsia="Times New Roman" w:hAnsi="Times New Roman" w:cs="Times New Roman"/>
          <w:b/>
          <w:color w:val="000000"/>
        </w:rPr>
      </w:pPr>
    </w:p>
    <w:p w:rsidR="00DD5B68" w:rsidRDefault="00A05821">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56864" cy="1559798"/>
            <wp:effectExtent l="0" t="0" r="0" b="0"/>
            <wp:docPr id="163414427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19874"/>
                    <a:stretch>
                      <a:fillRect/>
                    </a:stretch>
                  </pic:blipFill>
                  <pic:spPr>
                    <a:xfrm>
                      <a:off x="0" y="0"/>
                      <a:ext cx="1556864" cy="1559798"/>
                    </a:xfrm>
                    <a:prstGeom prst="rect">
                      <a:avLst/>
                    </a:prstGeom>
                    <a:ln/>
                  </pic:spPr>
                </pic:pic>
              </a:graphicData>
            </a:graphic>
          </wp:inline>
        </w:drawing>
      </w:r>
    </w:p>
    <w:p w:rsidR="00DD5B68" w:rsidRDefault="00DD5B68">
      <w:pPr>
        <w:pBdr>
          <w:top w:val="nil"/>
          <w:left w:val="nil"/>
          <w:bottom w:val="nil"/>
          <w:right w:val="nil"/>
          <w:between w:val="nil"/>
        </w:pBdr>
        <w:jc w:val="center"/>
        <w:rPr>
          <w:rFonts w:ascii="Times New Roman" w:eastAsia="Times New Roman" w:hAnsi="Times New Roman" w:cs="Times New Roman"/>
          <w:sz w:val="20"/>
          <w:szCs w:val="20"/>
        </w:rPr>
      </w:pPr>
    </w:p>
    <w:p w:rsidR="00DD5B68" w:rsidRDefault="00DD5B68">
      <w:pPr>
        <w:pBdr>
          <w:top w:val="nil"/>
          <w:left w:val="nil"/>
          <w:bottom w:val="nil"/>
          <w:right w:val="nil"/>
          <w:between w:val="nil"/>
        </w:pBdr>
        <w:jc w:val="center"/>
        <w:rPr>
          <w:rFonts w:ascii="Times New Roman" w:eastAsia="Times New Roman" w:hAnsi="Times New Roman" w:cs="Times New Roman"/>
          <w:sz w:val="20"/>
          <w:szCs w:val="20"/>
        </w:rPr>
      </w:pPr>
    </w:p>
    <w:p w:rsidR="00DD5B68" w:rsidRDefault="00DD5B68">
      <w:pPr>
        <w:pBdr>
          <w:top w:val="nil"/>
          <w:left w:val="nil"/>
          <w:bottom w:val="nil"/>
          <w:right w:val="nil"/>
          <w:between w:val="nil"/>
        </w:pBdr>
        <w:rPr>
          <w:rFonts w:ascii="Times New Roman" w:eastAsia="Times New Roman" w:hAnsi="Times New Roman" w:cs="Times New Roman"/>
          <w:color w:val="000000"/>
          <w:sz w:val="20"/>
          <w:szCs w:val="20"/>
        </w:rPr>
      </w:pPr>
    </w:p>
    <w:tbl>
      <w:tblPr>
        <w:tblStyle w:val="af1"/>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5575"/>
      </w:tblGrid>
      <w:tr w:rsidR="00DD5B68">
        <w:trPr>
          <w:trHeight w:val="280"/>
          <w:jc w:val="center"/>
        </w:trPr>
        <w:tc>
          <w:tcPr>
            <w:tcW w:w="7083" w:type="dxa"/>
            <w:gridSpan w:val="2"/>
            <w:shd w:val="clear" w:color="auto" w:fill="B4C6E7"/>
            <w:tcMar>
              <w:top w:w="0" w:type="dxa"/>
              <w:left w:w="115" w:type="dxa"/>
              <w:bottom w:w="0" w:type="dxa"/>
              <w:right w:w="115" w:type="dxa"/>
            </w:tcMar>
            <w:vAlign w:val="bottom"/>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Hoteles previstos o categoría similar</w:t>
            </w:r>
          </w:p>
        </w:tc>
      </w:tr>
      <w:tr w:rsidR="00DD5B68">
        <w:trPr>
          <w:trHeight w:val="323"/>
          <w:jc w:val="center"/>
        </w:trPr>
        <w:tc>
          <w:tcPr>
            <w:tcW w:w="1508" w:type="dxa"/>
            <w:shd w:val="clear" w:color="auto" w:fill="auto"/>
            <w:tcMar>
              <w:top w:w="0" w:type="dxa"/>
              <w:left w:w="115" w:type="dxa"/>
              <w:bottom w:w="0" w:type="dxa"/>
              <w:right w:w="115" w:type="dxa"/>
            </w:tcMar>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75" w:type="dxa"/>
            <w:shd w:val="clear" w:color="auto" w:fill="auto"/>
            <w:tcMar>
              <w:top w:w="0" w:type="dxa"/>
              <w:left w:w="115" w:type="dxa"/>
              <w:bottom w:w="0" w:type="dxa"/>
              <w:right w:w="115" w:type="dxa"/>
            </w:tcMar>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D5B68" w:rsidRPr="00991CBA">
        <w:trPr>
          <w:trHeight w:val="247"/>
          <w:jc w:val="center"/>
        </w:trPr>
        <w:tc>
          <w:tcPr>
            <w:tcW w:w="1508" w:type="dxa"/>
            <w:shd w:val="clear" w:color="auto" w:fill="auto"/>
            <w:tcMar>
              <w:top w:w="0" w:type="dxa"/>
              <w:left w:w="115" w:type="dxa"/>
              <w:bottom w:w="0" w:type="dxa"/>
              <w:right w:w="115" w:type="dxa"/>
            </w:tcMar>
            <w:vAlign w:val="bottom"/>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75" w:type="dxa"/>
            <w:shd w:val="clear" w:color="auto" w:fill="auto"/>
            <w:tcMar>
              <w:top w:w="0" w:type="dxa"/>
              <w:left w:w="115" w:type="dxa"/>
              <w:bottom w:w="0" w:type="dxa"/>
              <w:right w:w="115" w:type="dxa"/>
            </w:tcMar>
            <w:vAlign w:val="bottom"/>
          </w:tcPr>
          <w:p w:rsidR="00DD5B68" w:rsidRPr="00991CBA" w:rsidRDefault="00A05821">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991CBA">
              <w:rPr>
                <w:rFonts w:ascii="Times New Roman" w:eastAsia="Times New Roman" w:hAnsi="Times New Roman" w:cs="Times New Roman"/>
                <w:color w:val="000000"/>
                <w:lang w:val="en-US"/>
              </w:rPr>
              <w:t xml:space="preserve">Ibis 17 Clichy </w:t>
            </w:r>
            <w:proofErr w:type="spellStart"/>
            <w:r w:rsidRPr="00991CBA">
              <w:rPr>
                <w:rFonts w:ascii="Times New Roman" w:eastAsia="Times New Roman" w:hAnsi="Times New Roman" w:cs="Times New Roman"/>
                <w:color w:val="000000"/>
                <w:lang w:val="en-US"/>
              </w:rPr>
              <w:t>Batignolles</w:t>
            </w:r>
            <w:proofErr w:type="spellEnd"/>
            <w:r w:rsidRPr="00991CBA">
              <w:rPr>
                <w:rFonts w:ascii="Times New Roman" w:eastAsia="Times New Roman" w:hAnsi="Times New Roman" w:cs="Times New Roman"/>
                <w:color w:val="000000"/>
                <w:lang w:val="en-US"/>
              </w:rPr>
              <w:t xml:space="preserve">/ Campanile Est </w:t>
            </w:r>
            <w:proofErr w:type="spellStart"/>
            <w:r w:rsidRPr="00991CBA">
              <w:rPr>
                <w:rFonts w:ascii="Times New Roman" w:eastAsia="Times New Roman" w:hAnsi="Times New Roman" w:cs="Times New Roman"/>
                <w:color w:val="000000"/>
                <w:lang w:val="en-US"/>
              </w:rPr>
              <w:t>Pantin</w:t>
            </w:r>
            <w:proofErr w:type="spellEnd"/>
            <w:r w:rsidRPr="00991CBA">
              <w:rPr>
                <w:rFonts w:ascii="Times New Roman" w:eastAsia="Times New Roman" w:hAnsi="Times New Roman" w:cs="Times New Roman"/>
                <w:color w:val="000000"/>
                <w:lang w:val="en-US"/>
              </w:rPr>
              <w:t>.</w:t>
            </w:r>
          </w:p>
        </w:tc>
      </w:tr>
      <w:tr w:rsidR="00DD5B68">
        <w:trPr>
          <w:trHeight w:val="247"/>
          <w:jc w:val="center"/>
        </w:trPr>
        <w:tc>
          <w:tcPr>
            <w:tcW w:w="1508" w:type="dxa"/>
            <w:shd w:val="clear" w:color="auto" w:fill="auto"/>
            <w:tcMar>
              <w:top w:w="0" w:type="dxa"/>
              <w:left w:w="115" w:type="dxa"/>
              <w:bottom w:w="0" w:type="dxa"/>
              <w:right w:w="115" w:type="dxa"/>
            </w:tcMar>
            <w:vAlign w:val="bottom"/>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5575" w:type="dxa"/>
            <w:shd w:val="clear" w:color="auto" w:fill="auto"/>
            <w:tcMar>
              <w:top w:w="0" w:type="dxa"/>
              <w:left w:w="115" w:type="dxa"/>
              <w:bottom w:w="0" w:type="dxa"/>
              <w:right w:w="115" w:type="dxa"/>
            </w:tcMar>
            <w:vAlign w:val="bottom"/>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Styles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Achat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w:t>
            </w:r>
          </w:p>
        </w:tc>
      </w:tr>
      <w:tr w:rsidR="00DD5B68">
        <w:trPr>
          <w:trHeight w:val="247"/>
          <w:jc w:val="center"/>
        </w:trPr>
        <w:tc>
          <w:tcPr>
            <w:tcW w:w="1508" w:type="dxa"/>
            <w:shd w:val="clear" w:color="auto" w:fill="auto"/>
            <w:tcMar>
              <w:top w:w="0" w:type="dxa"/>
              <w:left w:w="115" w:type="dxa"/>
              <w:bottom w:w="0" w:type="dxa"/>
              <w:right w:w="115" w:type="dxa"/>
            </w:tcMar>
            <w:vAlign w:val="bottom"/>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5575" w:type="dxa"/>
            <w:shd w:val="clear" w:color="auto" w:fill="auto"/>
            <w:tcMar>
              <w:top w:w="0" w:type="dxa"/>
              <w:left w:w="115" w:type="dxa"/>
              <w:bottom w:w="0" w:type="dxa"/>
              <w:right w:w="115" w:type="dxa"/>
            </w:tcMar>
            <w:vAlign w:val="bottom"/>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Rümlang</w:t>
            </w:r>
            <w:proofErr w:type="spellEnd"/>
            <w:r>
              <w:rPr>
                <w:rFonts w:ascii="Times New Roman" w:eastAsia="Times New Roman" w:hAnsi="Times New Roman" w:cs="Times New Roman"/>
                <w:color w:val="000000"/>
              </w:rPr>
              <w:t>.</w:t>
            </w:r>
          </w:p>
        </w:tc>
      </w:tr>
      <w:tr w:rsidR="00DD5B68" w:rsidRPr="00991CBA">
        <w:trPr>
          <w:trHeight w:val="247"/>
          <w:jc w:val="center"/>
        </w:trPr>
        <w:tc>
          <w:tcPr>
            <w:tcW w:w="1508" w:type="dxa"/>
            <w:shd w:val="clear" w:color="auto" w:fill="auto"/>
            <w:tcMar>
              <w:top w:w="0" w:type="dxa"/>
              <w:left w:w="115" w:type="dxa"/>
              <w:bottom w:w="0" w:type="dxa"/>
              <w:right w:w="115" w:type="dxa"/>
            </w:tcMar>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5575" w:type="dxa"/>
            <w:shd w:val="clear" w:color="auto" w:fill="auto"/>
            <w:tcMar>
              <w:top w:w="0" w:type="dxa"/>
              <w:left w:w="115" w:type="dxa"/>
              <w:bottom w:w="0" w:type="dxa"/>
              <w:right w:w="115" w:type="dxa"/>
            </w:tcMar>
            <w:vAlign w:val="bottom"/>
          </w:tcPr>
          <w:p w:rsidR="00DD5B68" w:rsidRPr="00991CBA" w:rsidRDefault="00A05821">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991CBA">
              <w:rPr>
                <w:rFonts w:ascii="Times New Roman" w:eastAsia="Times New Roman" w:hAnsi="Times New Roman" w:cs="Times New Roman"/>
                <w:color w:val="000000"/>
                <w:lang w:val="en-US"/>
              </w:rPr>
              <w:t xml:space="preserve">Tulip Inn </w:t>
            </w:r>
            <w:proofErr w:type="spellStart"/>
            <w:r w:rsidRPr="00991CBA">
              <w:rPr>
                <w:rFonts w:ascii="Times New Roman" w:eastAsia="Times New Roman" w:hAnsi="Times New Roman" w:cs="Times New Roman"/>
                <w:color w:val="000000"/>
                <w:lang w:val="en-US"/>
              </w:rPr>
              <w:t>Messe</w:t>
            </w:r>
            <w:proofErr w:type="spellEnd"/>
            <w:r w:rsidRPr="00991CBA">
              <w:rPr>
                <w:rFonts w:ascii="Times New Roman" w:eastAsia="Times New Roman" w:hAnsi="Times New Roman" w:cs="Times New Roman"/>
                <w:color w:val="000000"/>
                <w:lang w:val="en-US"/>
              </w:rPr>
              <w:t xml:space="preserve"> / Hampton by Hilton City North.</w:t>
            </w:r>
          </w:p>
        </w:tc>
      </w:tr>
      <w:tr w:rsidR="00DD5B68">
        <w:trPr>
          <w:trHeight w:val="247"/>
          <w:jc w:val="center"/>
        </w:trPr>
        <w:tc>
          <w:tcPr>
            <w:tcW w:w="1508" w:type="dxa"/>
            <w:shd w:val="clear" w:color="auto" w:fill="auto"/>
            <w:tcMar>
              <w:top w:w="0" w:type="dxa"/>
              <w:left w:w="115" w:type="dxa"/>
              <w:bottom w:w="0" w:type="dxa"/>
              <w:right w:w="115" w:type="dxa"/>
            </w:tcMar>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75" w:type="dxa"/>
            <w:shd w:val="clear" w:color="auto" w:fill="auto"/>
            <w:tcMar>
              <w:top w:w="0" w:type="dxa"/>
              <w:left w:w="115" w:type="dxa"/>
              <w:bottom w:w="0" w:type="dxa"/>
              <w:right w:w="115" w:type="dxa"/>
            </w:tcMar>
            <w:vAlign w:val="bottom"/>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San Giuliano / Sirio / Alexander / Albatros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DD5B68">
        <w:trPr>
          <w:trHeight w:val="247"/>
          <w:jc w:val="center"/>
        </w:trPr>
        <w:tc>
          <w:tcPr>
            <w:tcW w:w="1508" w:type="dxa"/>
            <w:shd w:val="clear" w:color="auto" w:fill="auto"/>
            <w:tcMar>
              <w:top w:w="0" w:type="dxa"/>
              <w:left w:w="115" w:type="dxa"/>
              <w:bottom w:w="0" w:type="dxa"/>
              <w:right w:w="115" w:type="dxa"/>
            </w:tcMar>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5575" w:type="dxa"/>
            <w:shd w:val="clear" w:color="auto" w:fill="auto"/>
            <w:tcMar>
              <w:top w:w="0" w:type="dxa"/>
              <w:left w:w="115" w:type="dxa"/>
              <w:bottom w:w="0" w:type="dxa"/>
              <w:right w:w="115" w:type="dxa"/>
            </w:tcMar>
            <w:vAlign w:val="bottom"/>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p>
        </w:tc>
      </w:tr>
      <w:tr w:rsidR="00DD5B68">
        <w:trPr>
          <w:trHeight w:val="247"/>
          <w:jc w:val="center"/>
        </w:trPr>
        <w:tc>
          <w:tcPr>
            <w:tcW w:w="1508" w:type="dxa"/>
            <w:shd w:val="clear" w:color="auto" w:fill="auto"/>
            <w:tcMar>
              <w:top w:w="0" w:type="dxa"/>
              <w:left w:w="115" w:type="dxa"/>
              <w:bottom w:w="0" w:type="dxa"/>
              <w:right w:w="115" w:type="dxa"/>
            </w:tcMar>
            <w:vAlign w:val="center"/>
          </w:tcPr>
          <w:p w:rsidR="00DD5B68" w:rsidRDefault="00A058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75" w:type="dxa"/>
            <w:shd w:val="clear" w:color="auto" w:fill="auto"/>
            <w:tcMar>
              <w:top w:w="0" w:type="dxa"/>
              <w:left w:w="115" w:type="dxa"/>
              <w:bottom w:w="0" w:type="dxa"/>
              <w:right w:w="115" w:type="dxa"/>
            </w:tcMar>
            <w:vAlign w:val="bottom"/>
          </w:tcPr>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4" w:name="_heading=h.2et92p0" w:colFirst="0" w:colLast="0"/>
            <w:bookmarkEnd w:id="4"/>
            <w:r>
              <w:rPr>
                <w:rFonts w:ascii="Times New Roman" w:eastAsia="Times New Roman" w:hAnsi="Times New Roman" w:cs="Times New Roman"/>
                <w:color w:val="000000"/>
              </w:rPr>
              <w:t>Black Hotel Roma.</w:t>
            </w:r>
          </w:p>
        </w:tc>
      </w:tr>
    </w:tbl>
    <w:p w:rsidR="00DD5B68" w:rsidRDefault="00DD5B68">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D5B68" w:rsidRDefault="00A0582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 </w:t>
      </w:r>
    </w:p>
    <w:p w:rsidR="00DD5B68" w:rsidRDefault="00A0582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DD5B68" w:rsidRDefault="00A0582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DD5B68" w:rsidRDefault="00A0582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DD5B68" w:rsidRDefault="00A0582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DD5B68" w:rsidRDefault="00A0582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DD5B68" w:rsidRDefault="00A0582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DD5B68" w:rsidRDefault="00A0582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DD5B68" w:rsidRDefault="00A0582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w:t>
      </w:r>
      <w:r>
        <w:rPr>
          <w:rFonts w:ascii="Times New Roman" w:eastAsia="Times New Roman" w:hAnsi="Times New Roman" w:cs="Times New Roman"/>
          <w:color w:val="000000"/>
        </w:rPr>
        <w:t>n que el pasajero incurra, el operador ni Volando Viajes serán responsables.</w:t>
      </w:r>
    </w:p>
    <w:p w:rsidR="00DD5B68" w:rsidRDefault="00A0582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DD5B68" w:rsidRDefault="00A0582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w:t>
      </w:r>
      <w:r>
        <w:rPr>
          <w:rFonts w:ascii="Times New Roman" w:eastAsia="Times New Roman" w:hAnsi="Times New Roman" w:cs="Times New Roman"/>
          <w:color w:val="000000"/>
        </w:rPr>
        <w:t xml:space="preserve"> previstos para este programa no están en el centro de las ciudades, están ubicados en la periferia.</w:t>
      </w:r>
    </w:p>
    <w:p w:rsidR="00DD5B68" w:rsidRDefault="00A0582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D5B68" w:rsidRDefault="00A0582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w:t>
      </w:r>
      <w:r>
        <w:rPr>
          <w:rFonts w:ascii="Times New Roman" w:eastAsia="Times New Roman" w:hAnsi="Times New Roman" w:cs="Times New Roman"/>
          <w:color w:val="000000"/>
        </w:rPr>
        <w:t xml:space="preserve"> estancia en las diferentes ciudades coincida con fechas de ferias, congresos o eventos deportivos, etc., el tour podría presentar desvíos hoteleros a la periferia o incluso a otras ciudades aledañas.</w:t>
      </w:r>
    </w:p>
    <w:p w:rsidR="00DD5B68" w:rsidRDefault="00A0582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w:t>
      </w:r>
      <w:r>
        <w:rPr>
          <w:rFonts w:ascii="Times New Roman" w:eastAsia="Times New Roman" w:hAnsi="Times New Roman" w:cs="Times New Roman"/>
          <w:color w:val="000000"/>
        </w:rPr>
        <w:t>resenten en el transporte aéreo es responsabilidad de la aerolínea, Volando Viajes Colombia y la agencia de viajes no se hacen responsables ante el usuario o pasajero. </w:t>
      </w:r>
    </w:p>
    <w:p w:rsidR="00DD5B68" w:rsidRDefault="00A0582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w:t>
      </w:r>
      <w:r>
        <w:rPr>
          <w:rFonts w:ascii="Times New Roman" w:eastAsia="Times New Roman" w:hAnsi="Times New Roman" w:cs="Times New Roman"/>
          <w:color w:val="000000"/>
        </w:rPr>
        <w:t>antiza el cupo del paquete turístico y se perderá el cupo reservado, aplicando las políticas de pagos y cancelaciones. </w:t>
      </w:r>
    </w:p>
    <w:p w:rsidR="00DD5B68" w:rsidRDefault="00A0582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w:t>
      </w:r>
      <w:r>
        <w:rPr>
          <w:rFonts w:ascii="Times New Roman" w:eastAsia="Times New Roman" w:hAnsi="Times New Roman" w:cs="Times New Roman"/>
          <w:color w:val="000000"/>
        </w:rPr>
        <w:t>o hasta con 45 días de antelación a la fecha de viaje, con el fin de gestionar oportunamente con los proveedores correspondientes.</w:t>
      </w:r>
    </w:p>
    <w:p w:rsidR="00DD5B68" w:rsidRDefault="00DD5B68">
      <w:pPr>
        <w:spacing w:after="0" w:line="240" w:lineRule="auto"/>
        <w:jc w:val="both"/>
        <w:rPr>
          <w:rFonts w:ascii="Times New Roman" w:eastAsia="Times New Roman" w:hAnsi="Times New Roman" w:cs="Times New Roman"/>
          <w:color w:val="000000"/>
        </w:rPr>
      </w:pPr>
      <w:bookmarkStart w:id="5" w:name="_heading=h.tyjcwt" w:colFirst="0" w:colLast="0"/>
      <w:bookmarkEnd w:id="5"/>
    </w:p>
    <w:p w:rsidR="00E973FA" w:rsidRDefault="00E973FA">
      <w:pPr>
        <w:spacing w:after="0" w:line="240" w:lineRule="auto"/>
        <w:jc w:val="both"/>
        <w:rPr>
          <w:rFonts w:ascii="Times New Roman" w:eastAsia="Times New Roman" w:hAnsi="Times New Roman" w:cs="Times New Roman"/>
          <w:color w:val="000000"/>
        </w:rPr>
      </w:pPr>
    </w:p>
    <w:p w:rsidR="00E973FA" w:rsidRDefault="00E973FA">
      <w:pPr>
        <w:spacing w:after="0" w:line="240" w:lineRule="auto"/>
        <w:jc w:val="both"/>
        <w:rPr>
          <w:rFonts w:ascii="Times New Roman" w:eastAsia="Times New Roman" w:hAnsi="Times New Roman" w:cs="Times New Roman"/>
          <w:color w:val="000000"/>
        </w:rPr>
      </w:pPr>
    </w:p>
    <w:p w:rsidR="00DD5B68" w:rsidRDefault="00A05821">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Especificaciones equipaje permitido en los autobuses: </w:t>
      </w:r>
    </w:p>
    <w:p w:rsidR="00DD5B68" w:rsidRDefault="00A05821">
      <w:pPr>
        <w:numPr>
          <w:ilvl w:val="0"/>
          <w:numId w:val="6"/>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DD5B68" w:rsidRDefault="00A05821">
      <w:pPr>
        <w:numPr>
          <w:ilvl w:val="0"/>
          <w:numId w:val="6"/>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w:t>
      </w:r>
      <w:r>
        <w:rPr>
          <w:rFonts w:ascii="Times New Roman" w:eastAsia="Times New Roman" w:hAnsi="Times New Roman" w:cs="Times New Roman"/>
          <w:color w:val="000000"/>
        </w:rPr>
        <w:t>bolsillos y ruedas. </w:t>
      </w:r>
    </w:p>
    <w:p w:rsidR="00DD5B68" w:rsidRDefault="00DD5B68">
      <w:pPr>
        <w:spacing w:after="0" w:line="240" w:lineRule="auto"/>
        <w:ind w:left="1440"/>
        <w:jc w:val="both"/>
        <w:rPr>
          <w:rFonts w:ascii="Times New Roman" w:eastAsia="Times New Roman" w:hAnsi="Times New Roman" w:cs="Times New Roman"/>
          <w:color w:val="000000"/>
        </w:rPr>
      </w:pPr>
    </w:p>
    <w:p w:rsidR="00DD5B68" w:rsidRDefault="00A0582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w:t>
      </w:r>
      <w:r>
        <w:rPr>
          <w:rFonts w:ascii="Times New Roman" w:eastAsia="Times New Roman" w:hAnsi="Times New Roman" w:cs="Times New Roman"/>
          <w:color w:val="000000"/>
        </w:rPr>
        <w:t xml:space="preserve"> viajeros, nacionales y extranjeros que pretendan ingresar o salir de Colombia, precargar toda la información relacionada de su viaje.</w:t>
      </w:r>
    </w:p>
    <w:p w:rsidR="00DD5B68" w:rsidRDefault="00A0582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w:t>
      </w:r>
      <w:r>
        <w:rPr>
          <w:rFonts w:ascii="Times New Roman" w:eastAsia="Times New Roman" w:hAnsi="Times New Roman" w:cs="Times New Roman"/>
          <w:color w:val="000000"/>
        </w:rPr>
        <w:t xml:space="preserv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w:t>
      </w:r>
      <w:r>
        <w:rPr>
          <w:rFonts w:ascii="Times New Roman" w:eastAsia="Times New Roman" w:hAnsi="Times New Roman" w:cs="Times New Roman"/>
          <w:color w:val="000000"/>
        </w:rPr>
        <w:t>spondiente. </w:t>
      </w:r>
    </w:p>
    <w:p w:rsidR="00DD5B68" w:rsidRDefault="00A0582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DD5B68" w:rsidRDefault="00A05821">
      <w:pPr>
        <w:numPr>
          <w:ilvl w:val="0"/>
          <w:numId w:val="8"/>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w:t>
      </w:r>
      <w:r>
        <w:rPr>
          <w:rFonts w:ascii="Times New Roman" w:eastAsia="Times New Roman" w:hAnsi="Times New Roman" w:cs="Times New Roman"/>
          <w:color w:val="000000"/>
        </w:rPr>
        <w:t>d del pasajero y de la agencia de viajes vendedora revisar la documentación requerida para su viaje, tales como visado, permisos de salida para menores de edad, certificados de vacunación, entre otros. Volando Viajes no se hace responsable en caso de ser n</w:t>
      </w:r>
      <w:r>
        <w:rPr>
          <w:rFonts w:ascii="Times New Roman" w:eastAsia="Times New Roman" w:hAnsi="Times New Roman" w:cs="Times New Roman"/>
          <w:color w:val="000000"/>
        </w:rPr>
        <w:t>egado el ingreso al destino por no cumplir con la documentación requerida en migración.</w:t>
      </w:r>
    </w:p>
    <w:p w:rsidR="00DD5B68" w:rsidRDefault="00A0582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w:t>
      </w:r>
      <w:r>
        <w:rPr>
          <w:rFonts w:ascii="Times New Roman" w:eastAsia="Times New Roman" w:hAnsi="Times New Roman" w:cs="Times New Roman"/>
          <w:color w:val="000000"/>
        </w:rPr>
        <w:t>os contratados en el paquete de viaje se regirán por las siguientes condiciones:</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DD5B68" w:rsidRDefault="00A0582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DD5B68" w:rsidRDefault="00A0582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DD5B68" w:rsidRDefault="00DD5B6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DD5B68" w:rsidRDefault="00A05821">
      <w:p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DD5B68" w:rsidRDefault="00DD5B68">
      <w:pPr>
        <w:pBdr>
          <w:top w:val="nil"/>
          <w:left w:val="nil"/>
          <w:bottom w:val="nil"/>
          <w:right w:val="nil"/>
          <w:between w:val="nil"/>
        </w:pBdr>
        <w:spacing w:after="0" w:line="240" w:lineRule="auto"/>
        <w:rPr>
          <w:rFonts w:ascii="Times New Roman" w:eastAsia="Times New Roman" w:hAnsi="Times New Roman" w:cs="Times New Roman"/>
          <w:b/>
        </w:rPr>
      </w:pPr>
    </w:p>
    <w:p w:rsidR="00DD5B68" w:rsidRDefault="00A0582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Políticas </w:t>
      </w:r>
      <w:r>
        <w:rPr>
          <w:rFonts w:ascii="Times New Roman" w:eastAsia="Times New Roman" w:hAnsi="Times New Roman" w:cs="Times New Roman"/>
          <w:b/>
          <w:color w:val="000000"/>
        </w:rPr>
        <w:t>de cancelación de servicios:</w:t>
      </w:r>
    </w:p>
    <w:p w:rsidR="00DD5B68" w:rsidRDefault="00A058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DD5B68" w:rsidRDefault="00DD5B68">
      <w:pPr>
        <w:pBdr>
          <w:top w:val="nil"/>
          <w:left w:val="nil"/>
          <w:bottom w:val="nil"/>
          <w:right w:val="nil"/>
          <w:between w:val="nil"/>
        </w:pBdr>
        <w:spacing w:after="0" w:line="240" w:lineRule="auto"/>
        <w:rPr>
          <w:rFonts w:ascii="Times New Roman" w:eastAsia="Times New Roman" w:hAnsi="Times New Roman" w:cs="Times New Roman"/>
          <w:color w:val="000000"/>
        </w:rPr>
      </w:pPr>
    </w:p>
    <w:p w:rsidR="00DD5B68" w:rsidRDefault="00A05821">
      <w:pPr>
        <w:numPr>
          <w:ilvl w:val="0"/>
          <w:numId w:val="9"/>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Desde el momento de la reserva y hasta 61 días antes de la fecha de salida, un cargo por cancelación del 30% sobre el valor total de la reserva.</w:t>
      </w:r>
    </w:p>
    <w:p w:rsidR="00DD5B68" w:rsidRDefault="00A05821">
      <w:pPr>
        <w:numPr>
          <w:ilvl w:val="0"/>
          <w:numId w:val="9"/>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DD5B68" w:rsidRDefault="00A05821">
      <w:pPr>
        <w:numPr>
          <w:ilvl w:val="0"/>
          <w:numId w:val="9"/>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D5B68" w:rsidRDefault="00A05821">
      <w:pPr>
        <w:numPr>
          <w:ilvl w:val="0"/>
          <w:numId w:val="9"/>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DD5B68" w:rsidRDefault="00DD5B68">
      <w:pPr>
        <w:shd w:val="clear" w:color="auto" w:fill="FFFFFF"/>
        <w:spacing w:after="0" w:line="240" w:lineRule="auto"/>
        <w:jc w:val="both"/>
        <w:rPr>
          <w:rFonts w:ascii="Times New Roman" w:eastAsia="Times New Roman" w:hAnsi="Times New Roman" w:cs="Times New Roman"/>
          <w:color w:val="222222"/>
        </w:rPr>
      </w:pPr>
    </w:p>
    <w:p w:rsidR="00DD5B68" w:rsidRDefault="00A05821">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 xml:space="preserve">POLÍTICA </w:t>
      </w:r>
      <w:r>
        <w:rPr>
          <w:rFonts w:ascii="Times New Roman" w:eastAsia="Times New Roman" w:hAnsi="Times New Roman" w:cs="Times New Roman"/>
          <w:b/>
          <w:color w:val="000000"/>
        </w:rPr>
        <w:t>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w:t>
      </w:r>
      <w:r>
        <w:rPr>
          <w:rFonts w:ascii="Times New Roman" w:eastAsia="Times New Roman" w:hAnsi="Times New Roman" w:cs="Times New Roman"/>
          <w:color w:val="000000"/>
        </w:rPr>
        <w:t>nos de conocer, actualizar, rectificar los datos personales que existan sobre ella en bases de datos y en archivos tanto de bases públicas como privadas, lo cual se relaciona indefectiblemente con el manejo y tratamiento de la información que los receptore</w:t>
      </w:r>
      <w:r>
        <w:rPr>
          <w:rFonts w:ascii="Times New Roman" w:eastAsia="Times New Roman" w:hAnsi="Times New Roman" w:cs="Times New Roman"/>
          <w:color w:val="000000"/>
        </w:rPr>
        <w:t>s de información personal deben tener en cuenta. Dicho derecho se ha desarrollado mediante la expedición de la Ley Estatutaria 1581 de 2012 y el Decreto Reglamentario 1377 de 2013, con base en los cuales AGENCIA MAYORISTA COLOMBIA S.A.S, de ahora en adelan</w:t>
      </w:r>
      <w:r>
        <w:rPr>
          <w:rFonts w:ascii="Times New Roman" w:eastAsia="Times New Roman" w:hAnsi="Times New Roman" w:cs="Times New Roman"/>
          <w:color w:val="000000"/>
        </w:rPr>
        <w:t>te denominada VOLANDO VIAJES, en calidad de Responsable de los datos personales que recibe de parte de sus clientes, maneja y trata la información y procede así a expedir la presente política de tratamiento de datos personales, la cual se pone en conocimie</w:t>
      </w:r>
      <w:r>
        <w:rPr>
          <w:rFonts w:ascii="Times New Roman" w:eastAsia="Times New Roman" w:hAnsi="Times New Roman" w:cs="Times New Roman"/>
          <w:color w:val="000000"/>
        </w:rPr>
        <w:t>nto del público consumidor para que conozcan la manera como VOLANDO VIAJES  trata su información. Lo dispuesto en la presente política de tratamiento de datos personales es de obligado cumplimiento por parte de VOLANDO VIAJES, sus administradores, empleado</w:t>
      </w:r>
      <w:r>
        <w:rPr>
          <w:rFonts w:ascii="Times New Roman" w:eastAsia="Times New Roman" w:hAnsi="Times New Roman" w:cs="Times New Roman"/>
          <w:color w:val="000000"/>
        </w:rPr>
        <w:t>s, contratistas y terceros con los que VOLANDO VIAJES entable relaciones de cualquier índole. OBJETIVO. Con la implementación de esta política, se pretende garantizar la reserva de la información y la seguridad sobre el tratamiento que se le dará a la mism</w:t>
      </w:r>
      <w:r>
        <w:rPr>
          <w:rFonts w:ascii="Times New Roman" w:eastAsia="Times New Roman" w:hAnsi="Times New Roman" w:cs="Times New Roman"/>
          <w:color w:val="000000"/>
        </w:rPr>
        <w:t>a a todos los clientes, proveedores, empleados y terceros de quienes VOLANDO VIAJES ha obtenido l</w:t>
      </w:r>
      <w:bookmarkStart w:id="6" w:name="_GoBack"/>
      <w:bookmarkEnd w:id="6"/>
      <w:r>
        <w:rPr>
          <w:rFonts w:ascii="Times New Roman" w:eastAsia="Times New Roman" w:hAnsi="Times New Roman" w:cs="Times New Roman"/>
          <w:color w:val="000000"/>
        </w:rPr>
        <w:t>egalmente información y datos personales conforme a los lineamientos normativos establecidos por la ley regulatoria del derecho al Habeas Data. Asimismo, a tra</w:t>
      </w:r>
      <w:r>
        <w:rPr>
          <w:rFonts w:ascii="Times New Roman" w:eastAsia="Times New Roman" w:hAnsi="Times New Roman" w:cs="Times New Roman"/>
          <w:color w:val="000000"/>
        </w:rPr>
        <w:t>vés de la expedición de la presente política se da cumplimiento a lo previsto en el literal K del artículo 17 de la referida ley.</w:t>
      </w:r>
    </w:p>
    <w:p w:rsidR="00DD5B68" w:rsidRPr="0013373D" w:rsidRDefault="00A05821">
      <w:pPr>
        <w:jc w:val="both"/>
        <w:rPr>
          <w:rFonts w:ascii="Times New Roman" w:eastAsia="Times New Roman" w:hAnsi="Times New Roman" w:cs="Times New Roman"/>
          <w:szCs w:val="20"/>
        </w:rPr>
      </w:pPr>
      <w:r w:rsidRPr="0013373D">
        <w:rPr>
          <w:rFonts w:ascii="Times New Roman" w:eastAsia="Times New Roman" w:hAnsi="Times New Roman" w:cs="Times New Roman"/>
          <w:b/>
          <w:color w:val="000000"/>
          <w:szCs w:val="20"/>
        </w:rPr>
        <w:t>AGENCIA MAYORISTA COLOMBIA SAS - VOLANDO VIAJES – RNT 147864, está comprometido con la ley 679 de 2001 (ESCNNA) “La explotació</w:t>
      </w:r>
      <w:r w:rsidRPr="0013373D">
        <w:rPr>
          <w:rFonts w:ascii="Times New Roman" w:eastAsia="Times New Roman" w:hAnsi="Times New Roman" w:cs="Times New Roman"/>
          <w:b/>
          <w:color w:val="000000"/>
          <w:szCs w:val="20"/>
        </w:rPr>
        <w:t>n y abuso de menores de edad son sancionados con pena privativa de la libertad”; Está prohibido el tráfico y comercialización de fauna y flora silvestre, de bienes culturales regionales y/o nacionales, de sustancias estupefacientes, los actos de discrimina</w:t>
      </w:r>
      <w:r w:rsidRPr="0013373D">
        <w:rPr>
          <w:rFonts w:ascii="Times New Roman" w:eastAsia="Times New Roman" w:hAnsi="Times New Roman" w:cs="Times New Roman"/>
          <w:b/>
          <w:color w:val="000000"/>
          <w:szCs w:val="20"/>
        </w:rPr>
        <w:t xml:space="preserve">ción, entre otras conductas que alteran el turismo responsable y sostenible. AGENCIA MAYORISTA COLOMBIA SAS - VOLANDO VIAJES está sujeta al régimen de responsabilidad que establece la Ley 300 de 1996, Decreto 1101 del 2006, Decreto 1074 de 2015 y Ley 1558 </w:t>
      </w:r>
      <w:r w:rsidRPr="0013373D">
        <w:rPr>
          <w:rFonts w:ascii="Times New Roman" w:eastAsia="Times New Roman" w:hAnsi="Times New Roman" w:cs="Times New Roman"/>
          <w:b/>
          <w:color w:val="000000"/>
          <w:szCs w:val="20"/>
        </w:rPr>
        <w:t>del 2012.</w:t>
      </w:r>
    </w:p>
    <w:sectPr w:rsidR="00DD5B68" w:rsidRPr="0013373D">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21" w:rsidRDefault="00A05821">
      <w:pPr>
        <w:spacing w:after="0" w:line="240" w:lineRule="auto"/>
      </w:pPr>
      <w:r>
        <w:separator/>
      </w:r>
    </w:p>
  </w:endnote>
  <w:endnote w:type="continuationSeparator" w:id="0">
    <w:p w:rsidR="00A05821" w:rsidRDefault="00A0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68" w:rsidRDefault="00A0582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21" w:rsidRDefault="00A05821">
      <w:pPr>
        <w:spacing w:after="0" w:line="240" w:lineRule="auto"/>
      </w:pPr>
      <w:r>
        <w:separator/>
      </w:r>
    </w:p>
  </w:footnote>
  <w:footnote w:type="continuationSeparator" w:id="0">
    <w:p w:rsidR="00A05821" w:rsidRDefault="00A0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68" w:rsidRDefault="00A0582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68" w:rsidRDefault="00A05821">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68" w:rsidRDefault="00A0582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ABF"/>
    <w:multiLevelType w:val="multilevel"/>
    <w:tmpl w:val="E89AF39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4C0104"/>
    <w:multiLevelType w:val="multilevel"/>
    <w:tmpl w:val="85DA78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F97607"/>
    <w:multiLevelType w:val="multilevel"/>
    <w:tmpl w:val="DC1CC75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D82406E"/>
    <w:multiLevelType w:val="multilevel"/>
    <w:tmpl w:val="87764DA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0F22BBA"/>
    <w:multiLevelType w:val="multilevel"/>
    <w:tmpl w:val="04826B6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49B134D"/>
    <w:multiLevelType w:val="multilevel"/>
    <w:tmpl w:val="16AE9A2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6E43A77"/>
    <w:multiLevelType w:val="multilevel"/>
    <w:tmpl w:val="AF68A99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8484F83"/>
    <w:multiLevelType w:val="multilevel"/>
    <w:tmpl w:val="841E1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DC0380"/>
    <w:multiLevelType w:val="multilevel"/>
    <w:tmpl w:val="D830546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2417A4F"/>
    <w:multiLevelType w:val="multilevel"/>
    <w:tmpl w:val="1C24D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2"/>
  </w:num>
  <w:num w:numId="5">
    <w:abstractNumId w:val="8"/>
  </w:num>
  <w:num w:numId="6">
    <w:abstractNumId w:val="5"/>
  </w:num>
  <w:num w:numId="7">
    <w:abstractNumId w:val="9"/>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68"/>
    <w:rsid w:val="0013373D"/>
    <w:rsid w:val="00991CBA"/>
    <w:rsid w:val="00A05821"/>
    <w:rsid w:val="00DD5B68"/>
    <w:rsid w:val="00E9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E45764"/>
  <w15:docId w15:val="{300DB519-6F18-477D-9491-A2DA99A5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qs2pmXeeBte21Zq32AvJPRhEopGD2GZt/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PSEGwIsXozTplqO5oK131imXiQ==">CgMxLjAyCWguMzBqMHpsbDIJaC4xZm9iOXRlMghoLmdqZGd4czIJaC4zem55c2g3MgloLjJldDkycDAyCGgudHlqY3d0OAByITE3MmNpZm1lMFVMY0hpNlBVQkNkVzJWbXpTdUIycDB6ZQ==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3466</Words>
  <Characters>19762</Characters>
  <Application>Microsoft Office Word</Application>
  <DocSecurity>0</DocSecurity>
  <Lines>164</Lines>
  <Paragraphs>46</Paragraphs>
  <ScaleCrop>false</ScaleCrop>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2025-01-07T19:19:00Z</dcterms:created>
  <dcterms:modified xsi:type="dcterms:W3CDTF">2025-04-08T22:43:00Z</dcterms:modified>
</cp:coreProperties>
</file>