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19 (de Madrid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19 días / 17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USD 1.969</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Madrid – Burdeos – Blois – París – Luxemburgo – Rin – Frankfurt – Heidelberg – Selva Negra – Zúrich – Lucerna – Vaduz – Múnich – Innsbruck – Verona – Venecia – Florencia – Asís – Roma – Pisa – Niza – Barcelona – Zaragoza – Madrid.</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Pr>
        <w:drawing>
          <wp:inline distB="0" distT="0" distL="0" distR="0">
            <wp:extent cx="6553251" cy="2990873"/>
            <wp:effectExtent b="0" l="0" r="0" t="0"/>
            <wp:docPr descr="Mapa Europa19" id="1634144284" name="image5.jpg"/>
            <a:graphic>
              <a:graphicData uri="http://schemas.openxmlformats.org/drawingml/2006/picture">
                <pic:pic>
                  <pic:nvPicPr>
                    <pic:cNvPr descr="Mapa Europa19" id="0" name="image5.jpg"/>
                    <pic:cNvPicPr preferRelativeResize="0"/>
                  </pic:nvPicPr>
                  <pic:blipFill>
                    <a:blip r:embed="rId7"/>
                    <a:srcRect b="5069" l="9724" r="2003" t="3867"/>
                    <a:stretch>
                      <a:fillRect/>
                    </a:stretch>
                  </pic:blipFill>
                  <pic:spPr>
                    <a:xfrm>
                      <a:off x="0" y="0"/>
                      <a:ext cx="6553251" cy="2990873"/>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MADRID (jueves)</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MADRID (viernes)</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Adolfo Suárez Madrid – Barajas. Traslado al hotel. Alojamiento.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MADRID (sábado)</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descubriendo lugares como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famosa </w:t>
      </w:r>
      <w:r w:rsidDel="00000000" w:rsidR="00000000" w:rsidRPr="00000000">
        <w:rPr>
          <w:rFonts w:ascii="Times New Roman" w:cs="Times New Roman" w:eastAsia="Times New Roman" w:hAnsi="Times New Roman"/>
          <w:b w:val="1"/>
          <w:bCs w:val="1"/>
          <w:color w:val="000000"/>
          <w:rtl w:val="0"/>
        </w:rPr>
        <w:t xml:space="preserve">plaza de toros de las Ventas</w:t>
      </w:r>
      <w:r w:rsidDel="00000000" w:rsidR="00000000" w:rsidRPr="00000000">
        <w:rPr>
          <w:rFonts w:ascii="Times New Roman" w:cs="Times New Roman" w:eastAsia="Times New Roman" w:hAnsi="Times New Roman"/>
          <w:color w:val="000000"/>
          <w:rtl w:val="0"/>
        </w:rPr>
        <w:t xml:space="preserve">, etc. Finalizaremos en el </w:t>
      </w:r>
      <w:r w:rsidDel="00000000" w:rsidR="00000000" w:rsidRPr="00000000">
        <w:rPr>
          <w:rFonts w:ascii="Times New Roman" w:cs="Times New Roman" w:eastAsia="Times New Roman" w:hAnsi="Times New Roman"/>
          <w:b w:val="1"/>
          <w:bCs w:val="1"/>
          <w:color w:val="000000"/>
          <w:rtl w:val="0"/>
        </w:rPr>
        <w:t xml:space="preserve">Madrid de los Austrias</w:t>
      </w:r>
      <w:r w:rsidDel="00000000" w:rsidR="00000000" w:rsidRPr="00000000">
        <w:rPr>
          <w:rFonts w:ascii="Times New Roman" w:cs="Times New Roman" w:eastAsia="Times New Roman" w:hAnsi="Times New Roman"/>
          <w:color w:val="000000"/>
          <w:rtl w:val="0"/>
        </w:rPr>
        <w:t xml:space="preserve"> y encantos como la </w:t>
      </w:r>
      <w:r w:rsidDel="00000000" w:rsidR="00000000" w:rsidRPr="00000000">
        <w:rPr>
          <w:rFonts w:ascii="Times New Roman" w:cs="Times New Roman" w:eastAsia="Times New Roman" w:hAnsi="Times New Roman"/>
          <w:b w:val="1"/>
          <w:bCs w:val="1"/>
          <w:color w:val="000000"/>
          <w:rtl w:val="0"/>
        </w:rPr>
        <w:t xml:space="preserve">Plaza Mayor</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de Oriente</w:t>
      </w:r>
      <w:r w:rsidDel="00000000" w:rsidR="00000000" w:rsidRPr="00000000">
        <w:rPr>
          <w:rFonts w:ascii="Times New Roman" w:cs="Times New Roman" w:eastAsia="Times New Roman" w:hAnsi="Times New Roman"/>
          <w:color w:val="000000"/>
          <w:rtl w:val="0"/>
        </w:rPr>
        <w:t xml:space="preserve"> darán un espléndido final a este recorrido. Tarde libre. Les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“Ciudad Imperial” de </w:t>
      </w:r>
      <w:r w:rsidDel="00000000" w:rsidR="00000000" w:rsidRPr="00000000">
        <w:rPr>
          <w:rFonts w:ascii="Times New Roman" w:cs="Times New Roman" w:eastAsia="Times New Roman" w:hAnsi="Times New Roman"/>
          <w:b w:val="1"/>
          <w:bCs w:val="1"/>
          <w:color w:val="000000"/>
          <w:rtl w:val="0"/>
        </w:rPr>
        <w:t xml:space="preserve">Toledo</w:t>
      </w:r>
      <w:r w:rsidDel="00000000" w:rsidR="00000000" w:rsidRPr="00000000">
        <w:rPr>
          <w:rFonts w:ascii="Times New Roman" w:cs="Times New Roman" w:eastAsia="Times New Roman" w:hAnsi="Times New Roman"/>
          <w:color w:val="000000"/>
          <w:rtl w:val="0"/>
        </w:rPr>
        <w:t xml:space="preserve">, en cuyo recorrido apreciaremos el legado de las tres culturas: árabe, judía y cristiana, que supieron convivir en armonía. Alojamiento.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MADRID • BURDEOS (domingo) 690 km</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 primera hora de la mañana. Pasando por las proximidades de la ciudad de </w:t>
      </w:r>
      <w:r w:rsidDel="00000000" w:rsidR="00000000" w:rsidRPr="00000000">
        <w:rPr>
          <w:rFonts w:ascii="Times New Roman" w:cs="Times New Roman" w:eastAsia="Times New Roman" w:hAnsi="Times New Roman"/>
          <w:b w:val="1"/>
          <w:bCs w:val="1"/>
          <w:color w:val="000000"/>
          <w:rtl w:val="0"/>
        </w:rPr>
        <w:t xml:space="preserve">Burgos</w:t>
      </w:r>
      <w:r w:rsidDel="00000000" w:rsidR="00000000" w:rsidRPr="00000000">
        <w:rPr>
          <w:rFonts w:ascii="Times New Roman" w:cs="Times New Roman" w:eastAsia="Times New Roman" w:hAnsi="Times New Roman"/>
          <w:color w:val="000000"/>
          <w:rtl w:val="0"/>
        </w:rPr>
        <w:t xml:space="preserve">, llegaremos a la frontera con Francia y continuaremos hasta </w:t>
      </w:r>
      <w:r w:rsidDel="00000000" w:rsidR="00000000" w:rsidRPr="00000000">
        <w:rPr>
          <w:rFonts w:ascii="Times New Roman" w:cs="Times New Roman" w:eastAsia="Times New Roman" w:hAnsi="Times New Roman"/>
          <w:b w:val="1"/>
          <w:bCs w:val="1"/>
          <w:color w:val="000000"/>
          <w:rtl w:val="0"/>
        </w:rPr>
        <w:t xml:space="preserve">Burdeos</w:t>
      </w:r>
      <w:r w:rsidDel="00000000" w:rsidR="00000000" w:rsidRPr="00000000">
        <w:rPr>
          <w:rFonts w:ascii="Times New Roman" w:cs="Times New Roman" w:eastAsia="Times New Roman" w:hAnsi="Times New Roman"/>
          <w:color w:val="000000"/>
          <w:rtl w:val="0"/>
        </w:rPr>
        <w:t xml:space="preserve">, capital de la región Nueva Aquitania. Alojamiento y resto del día libre.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BURDEOS • BLOIS • PARÍS (lunes) 587 km</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París, la “Ciudad de la Luz”, realizando una parada en </w:t>
      </w:r>
      <w:r w:rsidDel="00000000" w:rsidR="00000000" w:rsidRPr="00000000">
        <w:rPr>
          <w:rFonts w:ascii="Times New Roman" w:cs="Times New Roman" w:eastAsia="Times New Roman" w:hAnsi="Times New Roman"/>
          <w:b w:val="1"/>
          <w:bCs w:val="1"/>
          <w:color w:val="000000"/>
          <w:rtl w:val="0"/>
        </w:rPr>
        <w:t xml:space="preserve">Blois</w:t>
      </w:r>
      <w:r w:rsidDel="00000000" w:rsidR="00000000" w:rsidRPr="00000000">
        <w:rPr>
          <w:rFonts w:ascii="Times New Roman" w:cs="Times New Roman" w:eastAsia="Times New Roman" w:hAnsi="Times New Roman"/>
          <w:color w:val="000000"/>
          <w:rtl w:val="0"/>
        </w:rPr>
        <w:t xml:space="preserve">, una de las ciudades más impresionantes del Valle del Loira, donde cabe destacar el </w:t>
      </w:r>
      <w:r w:rsidDel="00000000" w:rsidR="00000000" w:rsidRPr="00000000">
        <w:rPr>
          <w:rFonts w:ascii="Times New Roman" w:cs="Times New Roman" w:eastAsia="Times New Roman" w:hAnsi="Times New Roman"/>
          <w:b w:val="1"/>
          <w:bCs w:val="1"/>
          <w:color w:val="000000"/>
          <w:rtl w:val="0"/>
        </w:rPr>
        <w:t xml:space="preserve">Castillo</w:t>
      </w:r>
      <w:r w:rsidDel="00000000" w:rsidR="00000000" w:rsidRPr="00000000">
        <w:rPr>
          <w:rFonts w:ascii="Times New Roman" w:cs="Times New Roman" w:eastAsia="Times New Roman" w:hAnsi="Times New Roman"/>
          <w:color w:val="000000"/>
          <w:rtl w:val="0"/>
        </w:rPr>
        <w:t xml:space="preserve">. Después del tiempo libre continuaremos hasta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Disfrutaremos de la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Realmente un espectáculo inolvidable.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(martes)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maravillosa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mucho más.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que nos llevará a descubrir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conocido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Durante la visita exterior nuestro guía nos explicará sobre lo acontecido recientemente y las posibilidades que se abren ante lo que puede ser la mayor obra de restauración del siglo XXI. Alojamiento.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(miércoles)</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donde el guía nos relatará la historia, anécdotas y curiosidades de la vida monárquica del lugar.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PARÍS • LUXEMBURGO • VALLE DEL RIN • FRANKFURT (jueves) 607 km</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 región del Gran Este de Francia, llegaremos a </w:t>
      </w:r>
      <w:r w:rsidDel="00000000" w:rsidR="00000000" w:rsidRPr="00000000">
        <w:rPr>
          <w:rFonts w:ascii="Times New Roman" w:cs="Times New Roman" w:eastAsia="Times New Roman" w:hAnsi="Times New Roman"/>
          <w:b w:val="1"/>
          <w:bCs w:val="1"/>
          <w:color w:val="000000"/>
          <w:rtl w:val="0"/>
        </w:rPr>
        <w:t xml:space="preserve">Luxemburgo</w:t>
      </w:r>
      <w:r w:rsidDel="00000000" w:rsidR="00000000" w:rsidRPr="00000000">
        <w:rPr>
          <w:rFonts w:ascii="Times New Roman" w:cs="Times New Roman" w:eastAsia="Times New Roman" w:hAnsi="Times New Roman"/>
          <w:color w:val="000000"/>
          <w:rtl w:val="0"/>
        </w:rPr>
        <w:t xml:space="preserve">, importante sede de la Unión Europea. Uno de los estados más pequeños de Europa, cuya capital se encuentra ubicada sobre un peñón. Tiempo libre y salida hacia Alemania.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a la ciudad de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Luxemburgo viajaremos directamente por autopista hasta Frankfurt para disfrutar de tiempo libre en el centro.</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FRANKFURT • HEIDELBERG • SELVA NEGRA • ZÚRICH (viernes) 422 km</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a orillas del río Neckar, donde dispondremos de tiempo libre. Viajaremos hacia el corazón de la </w:t>
      </w:r>
      <w:r w:rsidDel="00000000" w:rsidR="00000000" w:rsidRPr="00000000">
        <w:rPr>
          <w:rFonts w:ascii="Times New Roman" w:cs="Times New Roman" w:eastAsia="Times New Roman" w:hAnsi="Times New Roman"/>
          <w:b w:val="1"/>
          <w:bCs w:val="1"/>
          <w:color w:val="000000"/>
          <w:rtl w:val="0"/>
        </w:rPr>
        <w:t xml:space="preserve">Selva Negra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Continuaremos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el mayor salto de agua de Europa central. Realizaremos una breve parada para disfrutar de un enclave natural. Continuación hacia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capital financiera de Suiza. Llegada al hotel y alojamiento. </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Nota</w:t>
      </w:r>
      <w:r w:rsidDel="00000000" w:rsidR="00000000" w:rsidRPr="00000000">
        <w:rPr>
          <w:rFonts w:ascii="Times New Roman" w:cs="Times New Roman" w:eastAsia="Times New Roman" w:hAnsi="Times New Roman"/>
          <w:i w:val="1"/>
          <w:iCs w:val="1"/>
          <w:color w:val="000000"/>
          <w:rtl w:val="0"/>
        </w:rPr>
        <w:t xml:space="preserve">: 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ZÚRICH • LUCERNA • VADUZ • MÚNICH (sábado) 423 km</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a orillas del Lago de los Cuatro Cantones. Podremos realizar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ascendiendo en teleférico a los Alpes suizos.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MÚNICH • INNSBRUCK • VERONA • VENECIA (domingo) 550 km </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w:t>
      </w:r>
      <w:r w:rsidDel="00000000" w:rsidR="00000000" w:rsidRPr="00000000">
        <w:rPr>
          <w:rFonts w:ascii="Times New Roman" w:cs="Times New Roman" w:eastAsia="Times New Roman" w:hAnsi="Times New Roman"/>
          <w:b w:val="1"/>
          <w:bCs w:val="1"/>
          <w:color w:val="000000"/>
          <w:rtl w:val="0"/>
        </w:rPr>
        <w:t xml:space="preserve"> visita 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VENECIA • FLORENCIA (lunes) 260 km</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de la ciudad.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la autopista para atravesar los Apeninos y llegar a la ciudad de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FLORENCIA • ASÍS • ROMA (martes) 350 km</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Visita a pie donde contemplaremos la </w:t>
      </w:r>
      <w:r w:rsidDel="00000000" w:rsidR="00000000" w:rsidRPr="00000000">
        <w:rPr>
          <w:rFonts w:ascii="Times New Roman" w:cs="Times New Roman" w:eastAsia="Times New Roman" w:hAnsi="Times New Roman"/>
          <w:b w:val="1"/>
          <w:bCs w:val="1"/>
          <w:color w:val="000000"/>
          <w:rtl w:val="0"/>
        </w:rPr>
        <w:t xml:space="preserve">Catedral de Santa María del Fiore</w:t>
      </w:r>
      <w:r w:rsidDel="00000000" w:rsidR="00000000" w:rsidRPr="00000000">
        <w:rPr>
          <w:rFonts w:ascii="Times New Roman" w:cs="Times New Roman" w:eastAsia="Times New Roman" w:hAnsi="Times New Roman"/>
          <w:color w:val="000000"/>
          <w:rtl w:val="0"/>
        </w:rPr>
        <w:t xml:space="preserve"> y su inconfundible </w:t>
      </w:r>
      <w:r w:rsidDel="00000000" w:rsidR="00000000" w:rsidRPr="00000000">
        <w:rPr>
          <w:rFonts w:ascii="Times New Roman" w:cs="Times New Roman" w:eastAsia="Times New Roman" w:hAnsi="Times New Roman"/>
          <w:b w:val="1"/>
          <w:bCs w:val="1"/>
          <w:color w:val="000000"/>
          <w:rtl w:val="0"/>
        </w:rPr>
        <w:t xml:space="preserve">Campanario</w:t>
      </w:r>
      <w:r w:rsidDel="00000000" w:rsidR="00000000" w:rsidRPr="00000000">
        <w:rPr>
          <w:rFonts w:ascii="Times New Roman" w:cs="Times New Roman" w:eastAsia="Times New Roman" w:hAnsi="Times New Roman"/>
          <w:color w:val="000000"/>
          <w:rtl w:val="0"/>
        </w:rPr>
        <w:t xml:space="preserve"> de Giotto. Disfrutaremos del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y las famosas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w:t>
      </w:r>
      <w:r w:rsidDel="00000000" w:rsidR="00000000" w:rsidRPr="00000000">
        <w:rPr>
          <w:rFonts w:ascii="Times New Roman" w:cs="Times New Roman" w:eastAsia="Times New Roman" w:hAnsi="Times New Roman"/>
          <w:color w:val="000000"/>
          <w:rtl w:val="0"/>
        </w:rPr>
        <w:t xml:space="preserve"> y llegaremos hasta la </w:t>
      </w:r>
      <w:r w:rsidDel="00000000" w:rsidR="00000000" w:rsidRPr="00000000">
        <w:rPr>
          <w:rFonts w:ascii="Times New Roman" w:cs="Times New Roman" w:eastAsia="Times New Roman" w:hAnsi="Times New Roman"/>
          <w:b w:val="1"/>
          <w:bCs w:val="1"/>
          <w:color w:val="000000"/>
          <w:rtl w:val="0"/>
        </w:rPr>
        <w:t xml:space="preserve">Plaza de la Santa Croce</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Asís</w:t>
      </w:r>
      <w:r w:rsidDel="00000000" w:rsidR="00000000" w:rsidRPr="00000000">
        <w:rPr>
          <w:rFonts w:ascii="Times New Roman" w:cs="Times New Roman" w:eastAsia="Times New Roman" w:hAnsi="Times New Roman"/>
          <w:color w:val="000000"/>
          <w:rtl w:val="0"/>
        </w:rPr>
        <w:t xml:space="preserve">, ciudad amurallada donde dispondremos de tiempo libre para visitar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San Francisco</w:t>
      </w:r>
      <w:r w:rsidDel="00000000" w:rsidR="00000000" w:rsidRPr="00000000">
        <w:rPr>
          <w:rFonts w:ascii="Times New Roman" w:cs="Times New Roman" w:eastAsia="Times New Roman" w:hAnsi="Times New Roman"/>
          <w:color w:val="000000"/>
          <w:rtl w:val="0"/>
        </w:rPr>
        <w:t xml:space="preserve"> antes de proseguir nuestro viaje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ROMA (miércoles)</w:t>
      </w:r>
    </w:p>
    <w:p w:rsidR="00000000" w:rsidDel="00000000" w:rsidP="00000000" w:rsidRDefault="00000000" w:rsidRPr="00000000" w14:paraId="00000034">
      <w:pPr>
        <w:jc w:val="both"/>
        <w:rPr>
          <w:rFonts w:ascii="Times New Roman" w:cs="Times New Roman" w:eastAsia="Times New Roman" w:hAnsi="Times New Roman"/>
          <w:color w:val="000000"/>
        </w:rPr>
      </w:pPr>
      <w:bookmarkStart w:colFirst="0" w:colLast="0" w:name="_heading=h.1fob9te" w:id="1"/>
      <w:bookmarkEnd w:id="1"/>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ROMA (jueves)</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w:t>
      </w:r>
      <w:r w:rsidDel="00000000" w:rsidR="00000000" w:rsidRPr="00000000">
        <w:rPr>
          <w:rFonts w:ascii="Times New Roman" w:cs="Times New Roman" w:eastAsia="Times New Roman" w:hAnsi="Times New Roman"/>
          <w:color w:val="000000"/>
          <w:rtl w:val="0"/>
        </w:rPr>
        <w:t xml:space="preserve"> o </w:t>
      </w:r>
      <w:r w:rsidDel="00000000" w:rsidR="00000000" w:rsidRPr="00000000">
        <w:rPr>
          <w:rFonts w:ascii="Times New Roman" w:cs="Times New Roman" w:eastAsia="Times New Roman" w:hAnsi="Times New Roman"/>
          <w:b w:val="1"/>
          <w:bCs w:val="1"/>
          <w:color w:val="000000"/>
          <w:rtl w:val="0"/>
        </w:rPr>
        <w:t xml:space="preserve">Nápoles y Pompeya</w:t>
      </w:r>
      <w:r w:rsidDel="00000000" w:rsidR="00000000" w:rsidRPr="00000000">
        <w:rPr>
          <w:rFonts w:ascii="Times New Roman" w:cs="Times New Roman" w:eastAsia="Times New Roman" w:hAnsi="Times New Roman"/>
          <w:color w:val="000000"/>
          <w:rtl w:val="0"/>
        </w:rPr>
        <w:t xml:space="preserve"> (de acuerdo a la temporada). Alojamiento.</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ROMA • PISA • NIZA (viernes) 690 km</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con destino 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ciudad identificada por su </w:t>
      </w:r>
      <w:r w:rsidDel="00000000" w:rsidR="00000000" w:rsidRPr="00000000">
        <w:rPr>
          <w:rFonts w:ascii="Times New Roman" w:cs="Times New Roman" w:eastAsia="Times New Roman" w:hAnsi="Times New Roman"/>
          <w:b w:val="1"/>
          <w:bCs w:val="1"/>
          <w:color w:val="000000"/>
          <w:rtl w:val="0"/>
        </w:rPr>
        <w:t xml:space="preserve">Torre Inclinada </w:t>
      </w:r>
      <w:r w:rsidDel="00000000" w:rsidR="00000000" w:rsidRPr="00000000">
        <w:rPr>
          <w:rFonts w:ascii="Times New Roman" w:cs="Times New Roman" w:eastAsia="Times New Roman" w:hAnsi="Times New Roman"/>
          <w:color w:val="000000"/>
          <w:rtl w:val="0"/>
        </w:rPr>
        <w:t xml:space="preserve">y el bello conjunto arquitectónico formado por la </w:t>
      </w:r>
      <w:r w:rsidDel="00000000" w:rsidR="00000000" w:rsidRPr="00000000">
        <w:rPr>
          <w:rFonts w:ascii="Times New Roman" w:cs="Times New Roman" w:eastAsia="Times New Roman" w:hAnsi="Times New Roman"/>
          <w:b w:val="1"/>
          <w:bCs w:val="1"/>
          <w:color w:val="000000"/>
          <w:rtl w:val="0"/>
        </w:rPr>
        <w:t xml:space="preserve">Catedral </w:t>
      </w:r>
      <w:r w:rsidDel="00000000" w:rsidR="00000000" w:rsidRPr="00000000">
        <w:rPr>
          <w:rFonts w:ascii="Times New Roman" w:cs="Times New Roman" w:eastAsia="Times New Roman" w:hAnsi="Times New Roman"/>
          <w:color w:val="000000"/>
          <w:rtl w:val="0"/>
        </w:rPr>
        <w:t xml:space="preserve">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Tras el tiempo libre continuaremos nuestra ruta y, pasando por </w:t>
      </w:r>
      <w:r w:rsidDel="00000000" w:rsidR="00000000" w:rsidRPr="00000000">
        <w:rPr>
          <w:rFonts w:ascii="Times New Roman" w:cs="Times New Roman" w:eastAsia="Times New Roman" w:hAnsi="Times New Roman"/>
          <w:b w:val="1"/>
          <w:bCs w:val="1"/>
          <w:color w:val="000000"/>
          <w:rtl w:val="0"/>
        </w:rPr>
        <w:t xml:space="preserve">Génova</w:t>
      </w:r>
      <w:r w:rsidDel="00000000" w:rsidR="00000000" w:rsidRPr="00000000">
        <w:rPr>
          <w:rFonts w:ascii="Times New Roman" w:cs="Times New Roman" w:eastAsia="Times New Roman" w:hAnsi="Times New Roman"/>
          <w:color w:val="000000"/>
          <w:rtl w:val="0"/>
        </w:rPr>
        <w:t xml:space="preserve">, recorreremos la Riviera italiana para llegar a la frontera con Francia y poco después a </w:t>
      </w:r>
      <w:r w:rsidDel="00000000" w:rsidR="00000000" w:rsidRPr="00000000">
        <w:rPr>
          <w:rFonts w:ascii="Times New Roman" w:cs="Times New Roman" w:eastAsia="Times New Roman" w:hAnsi="Times New Roman"/>
          <w:b w:val="1"/>
          <w:bCs w:val="1"/>
          <w:color w:val="000000"/>
          <w:rtl w:val="0"/>
        </w:rPr>
        <w:t xml:space="preserve">Niza</w:t>
      </w:r>
      <w:r w:rsidDel="00000000" w:rsidR="00000000" w:rsidRPr="00000000">
        <w:rPr>
          <w:rFonts w:ascii="Times New Roman" w:cs="Times New Roman" w:eastAsia="Times New Roman" w:hAnsi="Times New Roman"/>
          <w:color w:val="000000"/>
          <w:rtl w:val="0"/>
        </w:rPr>
        <w:t xml:space="preserve">, capital de la Costa Azul. Alojamiento. Por la noche organizaremos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conocido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donde la elegancia, la arquitectura y la iluminación se reúnen. Dispondremos de tiempo libre para visitar el </w:t>
      </w:r>
      <w:r w:rsidDel="00000000" w:rsidR="00000000" w:rsidRPr="00000000">
        <w:rPr>
          <w:rFonts w:ascii="Times New Roman" w:cs="Times New Roman" w:eastAsia="Times New Roman" w:hAnsi="Times New Roman"/>
          <w:b w:val="1"/>
          <w:bCs w:val="1"/>
          <w:color w:val="000000"/>
          <w:rtl w:val="0"/>
        </w:rPr>
        <w:t xml:space="preserve">Casino de Montecarlo</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NIZA • BARCELONA (sábado) 660 km</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España y, atravesando las regiones de la </w:t>
      </w:r>
      <w:r w:rsidDel="00000000" w:rsidR="00000000" w:rsidRPr="00000000">
        <w:rPr>
          <w:rFonts w:ascii="Times New Roman" w:cs="Times New Roman" w:eastAsia="Times New Roman" w:hAnsi="Times New Roman"/>
          <w:b w:val="1"/>
          <w:bCs w:val="1"/>
          <w:color w:val="000000"/>
          <w:rtl w:val="0"/>
        </w:rPr>
        <w:t xml:space="preserve">Provenza, Alpes y Costa Azul y la Occitania</w:t>
      </w:r>
      <w:r w:rsidDel="00000000" w:rsidR="00000000" w:rsidRPr="00000000">
        <w:rPr>
          <w:rFonts w:ascii="Times New Roman" w:cs="Times New Roman" w:eastAsia="Times New Roman" w:hAnsi="Times New Roman"/>
          <w:color w:val="000000"/>
          <w:rtl w:val="0"/>
        </w:rPr>
        <w:t xml:space="preserve">, llegaremos hasta la frontera. En </w:t>
      </w:r>
      <w:r w:rsidDel="00000000" w:rsidR="00000000" w:rsidRPr="00000000">
        <w:rPr>
          <w:rFonts w:ascii="Times New Roman" w:cs="Times New Roman" w:eastAsia="Times New Roman" w:hAnsi="Times New Roman"/>
          <w:b w:val="1"/>
          <w:bCs w:val="1"/>
          <w:color w:val="000000"/>
          <w:rtl w:val="0"/>
        </w:rPr>
        <w:t xml:space="preserve">Barcelona </w:t>
      </w:r>
      <w:r w:rsidDel="00000000" w:rsidR="00000000" w:rsidRPr="00000000">
        <w:rPr>
          <w:rFonts w:ascii="Times New Roman" w:cs="Times New Roman" w:eastAsia="Times New Roman" w:hAnsi="Times New Roman"/>
          <w:color w:val="000000"/>
          <w:rtl w:val="0"/>
        </w:rPr>
        <w:t xml:space="preserve">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 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 a Colón</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etc. Alojamiento. </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18: BARCELONA • ZARAGOZA • MADRID (domingo) 620 km</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donde realizaremos una parada para admirar la </w:t>
      </w:r>
      <w:r w:rsidDel="00000000" w:rsidR="00000000" w:rsidRPr="00000000">
        <w:rPr>
          <w:rFonts w:ascii="Times New Roman" w:cs="Times New Roman" w:eastAsia="Times New Roman" w:hAnsi="Times New Roman"/>
          <w:b w:val="1"/>
          <w:bCs w:val="1"/>
          <w:color w:val="000000"/>
          <w:rtl w:val="0"/>
        </w:rPr>
        <w:t xml:space="preserve">Basílica de Nuestra Señora del Pilar</w:t>
      </w:r>
      <w:r w:rsidDel="00000000" w:rsidR="00000000" w:rsidRPr="00000000">
        <w:rPr>
          <w:rFonts w:ascii="Times New Roman" w:cs="Times New Roman" w:eastAsia="Times New Roman" w:hAnsi="Times New Roman"/>
          <w:color w:val="000000"/>
          <w:rtl w:val="0"/>
        </w:rPr>
        <w:t xml:space="preserve">. Continuación 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Llegada y alojamiento. </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19: MADRID (lunes)</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Internacional Adolfo Suárez, Madrid-Barajas para tomar vuelo (no incluido) a su próximo destino.</w:t>
      </w:r>
    </w:p>
    <w:p w:rsidR="00000000" w:rsidDel="00000000" w:rsidP="00000000" w:rsidRDefault="00000000" w:rsidRPr="00000000" w14:paraId="0000004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color="000000" w:space="1" w:sz="12" w:val="single"/>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46">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Madrid, 1 noche en Burdeos, 3 noches en París, 1 noche en Frankfurt, 1 noche en Zúrich, 1 noche Múnich, 1 noche en Venecia, 1 noche en Florencia, 3 noches en Roma, 1 noche en Niza, 1 noche en Barcelona y 1 noche en Madrid, en hoteles de categoría turista mencionados o similares.</w:t>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Adolfo Suárez, Madrid-Barajas – Hotel previsto o similar, en horario diurno y en servicio compartido. </w:t>
      </w:r>
    </w:p>
    <w:p w:rsidR="00000000" w:rsidDel="00000000" w:rsidP="00000000" w:rsidRDefault="00000000" w:rsidRPr="00000000" w14:paraId="00000049">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con guías locales en Madrid, París, Florencia y Roma, con guías locales y en servicio compartido.</w:t>
      </w:r>
    </w:p>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(se permite 1 maleta de 23 Kg por persona + 1 morral personal de 8 Kg).</w:t>
      </w:r>
    </w:p>
    <w:p w:rsidR="00000000" w:rsidDel="00000000" w:rsidP="00000000" w:rsidRDefault="00000000" w:rsidRPr="00000000" w14:paraId="0000004B">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C">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D">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F">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50">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51">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55">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7">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8">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 Aeropuerto Internacional Adolfo Suárez, Madrid-Barajas.</w:t>
      </w:r>
    </w:p>
    <w:p w:rsidR="00000000" w:rsidDel="00000000" w:rsidP="00000000" w:rsidRDefault="00000000" w:rsidRPr="00000000" w14:paraId="00000059">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tbl>
      <w:tblPr>
        <w:tblStyle w:val="Table1"/>
        <w:tblW w:w="7880.0" w:type="dxa"/>
        <w:jc w:val="center"/>
        <w:tblLayout w:type="fixed"/>
        <w:tblLook w:val="0400"/>
      </w:tblPr>
      <w:tblGrid>
        <w:gridCol w:w="2689"/>
        <w:gridCol w:w="1531"/>
        <w:gridCol w:w="1340"/>
        <w:gridCol w:w="1160"/>
        <w:gridCol w:w="1160"/>
        <w:tblGridChange w:id="0">
          <w:tblGrid>
            <w:gridCol w:w="2689"/>
            <w:gridCol w:w="1531"/>
            <w:gridCol w:w="1340"/>
            <w:gridCol w:w="1160"/>
            <w:gridCol w:w="1160"/>
          </w:tblGrid>
        </w:tblGridChange>
      </w:tblGrid>
      <w:tr>
        <w:trPr>
          <w:cantSplit w:val="0"/>
          <w:trHeight w:val="540" w:hRule="atLeast"/>
          <w:tblHeader w:val="0"/>
        </w:trPr>
        <w:tc>
          <w:tcPr>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Sal. Especial 03Dic</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Baja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Media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2.968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3.098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3.248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3.357</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2.055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2.155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2.255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7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1">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1.644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1.724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1.804</w:t>
            </w:r>
          </w:p>
        </w:tc>
      </w:tr>
    </w:tbl>
    <w:p w:rsidR="00000000" w:rsidDel="00000000" w:rsidP="00000000" w:rsidRDefault="00000000" w:rsidRPr="00000000" w14:paraId="0000007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w:t>
      </w:r>
      <w:r w:rsidDel="00000000" w:rsidR="00000000" w:rsidRPr="00000000">
        <w:rPr>
          <w:rFonts w:ascii="Times New Roman" w:cs="Times New Roman" w:eastAsia="Times New Roman" w:hAnsi="Times New Roman"/>
          <w:i w:val="1"/>
          <w:iCs w:val="1"/>
          <w:sz w:val="20"/>
          <w:szCs w:val="20"/>
          <w:rtl w:val="0"/>
        </w:rPr>
        <w:t xml:space="preserve">Menores a partir de los 8 años, pagan tarifa de adulto. </w:t>
      </w:r>
      <w:r w:rsidDel="00000000" w:rsidR="00000000" w:rsidRPr="00000000">
        <w:rPr>
          <w:rtl w:val="0"/>
        </w:rPr>
      </w:r>
    </w:p>
    <w:tbl>
      <w:tblPr>
        <w:tblStyle w:val="Table2"/>
        <w:tblW w:w="99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17"/>
        <w:gridCol w:w="1701"/>
        <w:tblGridChange w:id="0">
          <w:tblGrid>
            <w:gridCol w:w="8217"/>
            <w:gridCol w:w="1701"/>
          </w:tblGrid>
        </w:tblGridChange>
      </w:tblGrid>
      <w:tr>
        <w:trPr>
          <w:cantSplit w:val="0"/>
          <w:tblHeader w:val="0"/>
        </w:trPr>
        <w:tc>
          <w:tcPr>
            <w:gridSpan w:val="2"/>
            <w:shd w:fill="a5c9eb"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Opcional traslado diurno de salida en Madrid: hotel – Aeropuerto Internacional Adolfo Suárez, Madrid-Barajas</w:t>
            </w:r>
            <w:r w:rsidDel="00000000" w:rsidR="00000000" w:rsidRPr="00000000">
              <w:rPr>
                <w:rtl w:val="0"/>
              </w:rPr>
            </w:r>
          </w:p>
        </w:tc>
      </w:tr>
      <w:tr>
        <w:trPr>
          <w:cantSplit w:val="0"/>
          <w:tblHeader w:val="0"/>
        </w:trPr>
        <w:tc>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blHeader w:val="0"/>
        </w:trPr>
        <w:tc>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bookmarkStart w:colFirst="0" w:colLast="0" w:name="_heading=h.3znysh7" w:id="2"/>
            <w:bookmarkEnd w:id="2"/>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7C">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539.0" w:type="dxa"/>
        <w:jc w:val="center"/>
        <w:tblLayout w:type="fixed"/>
        <w:tblLook w:val="0400"/>
      </w:tblPr>
      <w:tblGrid>
        <w:gridCol w:w="1555"/>
        <w:gridCol w:w="1984"/>
        <w:tblGridChange w:id="0">
          <w:tblGrid>
            <w:gridCol w:w="1555"/>
            <w:gridCol w:w="1984"/>
          </w:tblGrid>
        </w:tblGridChange>
      </w:tblGrid>
      <w:tr>
        <w:trPr>
          <w:cantSplit w:val="0"/>
          <w:trHeight w:val="57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Fechas fijas de salidas desde COLOMBIA:</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1, 8, 15, 22, 29.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5, 12, 19, 26.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highlight w:val="darkGray"/>
                <w:rtl w:val="0"/>
              </w:rPr>
              <w:t xml:space="preserve">3,</w:t>
            </w:r>
            <w:r w:rsidDel="00000000" w:rsidR="00000000" w:rsidRPr="00000000">
              <w:rPr>
                <w:rFonts w:ascii="Times New Roman" w:cs="Times New Roman" w:eastAsia="Times New Roman" w:hAnsi="Times New Roman"/>
                <w:color w:val="ffc000"/>
                <w:rtl w:val="0"/>
              </w:rPr>
              <w:t xml:space="preserve"> 10, 17, 23*, 30*.</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7, 14, 21, 28.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4, 11, 18, 25.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4, 11, 18, 25.</w:t>
            </w:r>
          </w:p>
        </w:tc>
      </w:tr>
    </w:tbl>
    <w:p w:rsidR="00000000" w:rsidDel="00000000" w:rsidP="00000000" w:rsidRDefault="00000000" w:rsidRPr="00000000" w14:paraId="0000008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*Opera en miércoles.</w:t>
      </w:r>
    </w:p>
    <w:p w:rsidR="00000000" w:rsidDel="00000000" w:rsidP="00000000" w:rsidRDefault="00000000" w:rsidRPr="00000000" w14:paraId="00000090">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tbl>
      <w:tblPr>
        <w:tblStyle w:val="Table4"/>
        <w:tblpPr w:leftFromText="180" w:rightFromText="180" w:topFromText="0" w:bottomFromText="0" w:vertAnchor="page" w:horzAnchor="margin" w:tblpX="421" w:tblpY="1701"/>
        <w:tblW w:w="9495.0" w:type="dxa"/>
        <w:jc w:val="left"/>
        <w:tblLayout w:type="fixed"/>
        <w:tblLook w:val="0400"/>
      </w:tblPr>
      <w:tblGrid>
        <w:gridCol w:w="1275"/>
        <w:gridCol w:w="4780"/>
        <w:gridCol w:w="1720"/>
        <w:gridCol w:w="1720"/>
        <w:tblGridChange w:id="0">
          <w:tblGrid>
            <w:gridCol w:w="1275"/>
            <w:gridCol w:w="4780"/>
            <w:gridCol w:w="1720"/>
            <w:gridCol w:w="1720"/>
          </w:tblGrid>
        </w:tblGridChange>
      </w:tblGrid>
      <w:tr>
        <w:trPr>
          <w:cantSplit w:val="0"/>
          <w:trHeight w:val="290" w:hRule="atLeast"/>
          <w:tblHeader w:val="0"/>
        </w:trPr>
        <w:tc>
          <w:tcPr>
            <w:gridSpan w:val="4"/>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9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Excursiones opcionales en servicio compartido</w:t>
            </w:r>
          </w:p>
        </w:tc>
      </w:tr>
      <w:tr>
        <w:trPr>
          <w:cantSplit w:val="0"/>
          <w:trHeight w:val="290" w:hRule="atLeast"/>
          <w:tblHeader w:val="0"/>
        </w:trPr>
        <w:tc>
          <w:tcPr>
            <w:gridSpan w:val="4"/>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9B">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tc>
      </w:tr>
      <w:tr>
        <w:trPr>
          <w:cantSplit w:val="0"/>
          <w:trHeight w:val="560" w:hRule="atLeast"/>
          <w:tblHeader w:val="0"/>
        </w:trPr>
        <w:tc>
          <w:tcPr>
            <w:tcBorders>
              <w:top w:color="000000" w:space="0" w:sz="0" w:val="nil"/>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9F">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A0">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A1">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A2">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 (4 a 7 años)</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3">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r>
        <w:trPr>
          <w:cantSplit w:val="0"/>
          <w:trHeight w:val="290"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3">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90"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B">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90"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3">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3">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bl>
    <w:p w:rsidR="00000000" w:rsidDel="00000000" w:rsidP="00000000" w:rsidRDefault="00000000" w:rsidRPr="00000000" w14:paraId="000000D7">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D8">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D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drawing>
          <wp:inline distB="0" distT="0" distL="0" distR="0">
            <wp:extent cx="1514475" cy="1562100"/>
            <wp:effectExtent b="0" l="0" r="0" t="0"/>
            <wp:docPr id="1634144285" name="image1.png"/>
            <a:graphic>
              <a:graphicData uri="http://schemas.openxmlformats.org/drawingml/2006/picture">
                <pic:pic>
                  <pic:nvPicPr>
                    <pic:cNvPr id="0" name="image1.png"/>
                    <pic:cNvPicPr preferRelativeResize="0"/>
                  </pic:nvPicPr>
                  <pic:blipFill>
                    <a:blip r:embed="rId9"/>
                    <a:srcRect b="0" l="0" r="0" t="19945"/>
                    <a:stretch>
                      <a:fillRect/>
                    </a:stretch>
                  </pic:blipFill>
                  <pic:spPr>
                    <a:xfrm>
                      <a:off x="0" y="0"/>
                      <a:ext cx="1514475" cy="1562100"/>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tbl>
      <w:tblPr>
        <w:tblStyle w:val="Table5"/>
        <w:tblW w:w="95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15"/>
        <w:gridCol w:w="8070"/>
        <w:tblGridChange w:id="0">
          <w:tblGrid>
            <w:gridCol w:w="1515"/>
            <w:gridCol w:w="8070"/>
          </w:tblGrid>
        </w:tblGridChange>
      </w:tblGrid>
      <w:tr>
        <w:trPr>
          <w:cantSplit w:val="0"/>
          <w:trHeight w:val="280" w:hRule="atLeast"/>
          <w:tblHeader w:val="0"/>
        </w:trPr>
        <w:tc>
          <w:tcPr>
            <w:gridSpan w:val="2"/>
            <w:shd w:fill="a5c9eb" w:val="clear"/>
            <w:tcMar>
              <w:top w:w="0.0" w:type="dxa"/>
              <w:left w:w="115.0" w:type="dxa"/>
              <w:bottom w:w="0.0" w:type="dxa"/>
              <w:right w:w="115.0" w:type="dxa"/>
            </w:tcMar>
            <w:vAlign w:val="bottom"/>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 previstos o similares</w:t>
            </w:r>
          </w:p>
        </w:tc>
      </w:tr>
      <w:tr>
        <w:trPr>
          <w:cantSplit w:val="0"/>
          <w:trHeight w:val="32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tcMar>
              <w:top w:w="0.0" w:type="dxa"/>
              <w:left w:w="115.0" w:type="dxa"/>
              <w:bottom w:w="0.0" w:type="dxa"/>
              <w:right w:w="115.0" w:type="dxa"/>
            </w:tcMar>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Mar>
              <w:top w:w="0.0" w:type="dxa"/>
              <w:left w:w="115.0" w:type="dxa"/>
              <w:bottom w:w="0.0" w:type="dxa"/>
              <w:right w:w="115.0" w:type="dxa"/>
            </w:tcMar>
            <w:vAlign w:val="bottom"/>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Praga / Zentral Castellana Norte / Eurostars Puerta Madrid / Compostela Suites.</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Burdeos</w:t>
            </w:r>
          </w:p>
        </w:tc>
        <w:tc>
          <w:tcPr>
            <w:shd w:fill="auto" w:val="clear"/>
            <w:tcMar>
              <w:top w:w="0.0" w:type="dxa"/>
              <w:left w:w="115.0" w:type="dxa"/>
              <w:bottom w:w="0.0" w:type="dxa"/>
              <w:right w:w="115.0" w:type="dxa"/>
            </w:tcMar>
            <w:vAlign w:val="bottom"/>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Holiday Inn Süd Pessac / Kyriad Merignac / B&amp;B Bassins A Flot /  B&amp;B Centre Gare Saint Jean.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bottom"/>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Lodge In Mis / B&amp;B Bagnolet / B&amp;B Home Mairie De Saint Ouen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bottom"/>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Mercure Eschborn Helfmann Park / Holiday Inn Express Offenbach / Holiday Inn Express Airport 7 Coffee Fellows Airport Langen.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Zleep Kloten / Ibis Messe Airport / B&amp;B Airport Rumlang.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Süd / Holiday Inn Express North.</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Albatros / Alexander / Poppi / B&amp;B Quarto D'altino / Venezia Mestre.</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Gate / Datini / Jr Gigli / B&amp;B Prato / B&amp;B Calenzano First.</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bottom"/>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Caesar /Aurelia Antica / The Brand / Pineta Palace / Casa San Juan De Avila.</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shd w:fill="auto" w:val="clear"/>
            <w:tcMar>
              <w:top w:w="0.0" w:type="dxa"/>
              <w:left w:w="115.0" w:type="dxa"/>
              <w:bottom w:w="0.0" w:type="dxa"/>
              <w:right w:w="115.0" w:type="dxa"/>
            </w:tcMar>
            <w:vAlign w:val="bottom"/>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B&amp;B Nice Aeroport Arenas / Ibis Nice Promenade Des Anglais / B&amp;B Antibes Sophia Antipolis / B&amp;B Antibes Le Relais / B&amp;B Nice Stade Riviera.</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Barcelona</w:t>
            </w:r>
          </w:p>
        </w:tc>
        <w:tc>
          <w:tcPr>
            <w:shd w:fill="auto" w:val="clear"/>
            <w:tcMar>
              <w:top w:w="0.0" w:type="dxa"/>
              <w:left w:w="115.0" w:type="dxa"/>
              <w:bottom w:w="0.0" w:type="dxa"/>
              <w:right w:w="115.0" w:type="dxa"/>
            </w:tcMar>
            <w:vAlign w:val="bottom"/>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Fira Congress / Frontair Congress / B&amp;B Viladecans / Sercotel Sant Boi.</w:t>
            </w:r>
          </w:p>
        </w:tc>
      </w:tr>
    </w:tbl>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 </w:t>
      </w:r>
    </w:p>
    <w:p w:rsidR="00000000" w:rsidDel="00000000" w:rsidP="00000000" w:rsidRDefault="00000000" w:rsidRPr="00000000" w14:paraId="000000F9">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FA">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FB">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FC">
      <w:pPr>
        <w:numPr>
          <w:ilvl w:val="0"/>
          <w:numId w:val="5"/>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FD">
      <w:pPr>
        <w:numPr>
          <w:ilvl w:val="0"/>
          <w:numId w:val="5"/>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FE">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FF">
      <w:pPr>
        <w:numPr>
          <w:ilvl w:val="0"/>
          <w:numId w:val="5"/>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100">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101">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102">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w:t>
      </w:r>
    </w:p>
    <w:p w:rsidR="00000000" w:rsidDel="00000000" w:rsidP="00000000" w:rsidRDefault="00000000" w:rsidRPr="00000000" w14:paraId="00000103">
      <w:pPr>
        <w:numPr>
          <w:ilvl w:val="0"/>
          <w:numId w:val="5"/>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104">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105">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106">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107">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108">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9">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10A">
      <w:pPr>
        <w:numPr>
          <w:ilvl w:val="1"/>
          <w:numId w:val="6"/>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10B">
      <w:pPr>
        <w:numPr>
          <w:ilvl w:val="1"/>
          <w:numId w:val="6"/>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w:t>
      </w:r>
      <w:r w:rsidDel="00000000" w:rsidR="00000000" w:rsidRPr="00000000">
        <w:rPr>
          <w:rFonts w:ascii="Times New Roman" w:cs="Times New Roman" w:eastAsia="Times New Roman" w:hAnsi="Times New Roman"/>
          <w:color w:val="000000"/>
          <w:rtl w:val="0"/>
        </w:rPr>
        <w:t xml:space="preserve">cm x 3</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cm x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5 cm, incluyendo el asa, bolsillos y ruedas. </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10D">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10E">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10F">
      <w:pPr>
        <w:numPr>
          <w:ilvl w:val="0"/>
          <w:numId w:val="6"/>
        </w:numPr>
        <w:spacing w:after="0" w:line="240" w:lineRule="auto"/>
        <w:ind w:left="720" w:hanging="360"/>
        <w:jc w:val="both"/>
        <w:rPr>
          <w:color w:val="000000"/>
        </w:rPr>
      </w:pPr>
      <w:bookmarkStart w:colFirst="0" w:colLast="0" w:name="_heading=h.j26l86uqvew" w:id="3"/>
      <w:bookmarkEnd w:id="3"/>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110">
      <w:pPr>
        <w:numPr>
          <w:ilvl w:val="0"/>
          <w:numId w:val="6"/>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115">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16">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19">
      <w:pPr>
        <w:numPr>
          <w:ilvl w:val="0"/>
          <w:numId w:val="8"/>
        </w:numPr>
        <w:pBdr>
          <w:top w:space="0" w:sz="0" w:val="nil"/>
          <w:left w:space="0" w:sz="0" w:val="nil"/>
          <w:bottom w:space="0" w:sz="0" w:val="nil"/>
          <w:right w:space="0" w:sz="0" w:val="nil"/>
          <w:between w:space="0" w:sz="0" w:val="nil"/>
        </w:pBdr>
        <w:spacing w:after="0" w:line="240" w:lineRule="auto"/>
        <w:ind w:left="720" w:hanging="360"/>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E">
      <w:pPr>
        <w:numPr>
          <w:ilvl w:val="0"/>
          <w:numId w:val="8"/>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222222"/>
        </w:rPr>
      </w:pPr>
      <w:bookmarkStart w:colFirst="0" w:colLast="0" w:name="_heading=h.gjdgxs" w:id="4"/>
      <w:bookmarkEnd w:id="4"/>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1F">
      <w:pPr>
        <w:numPr>
          <w:ilvl w:val="0"/>
          <w:numId w:val="8"/>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222222"/>
        </w:rPr>
      </w:pPr>
      <w:bookmarkStart w:colFirst="0" w:colLast="0" w:name="_heading=h.tyjcwt" w:id="5"/>
      <w:bookmarkEnd w:id="5"/>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20">
      <w:pPr>
        <w:numPr>
          <w:ilvl w:val="0"/>
          <w:numId w:val="8"/>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21">
      <w:pPr>
        <w:numPr>
          <w:ilvl w:val="0"/>
          <w:numId w:val="8"/>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12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4.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2.jpg"/>
          <a:graphic>
            <a:graphicData uri="http://schemas.openxmlformats.org/drawingml/2006/picture">
              <pic:pic>
                <pic:nvPicPr>
                  <pic:cNvPr descr="Imagen que contiene Texto&#10;&#10;Descripción generada automáticamente" id="0" name="image2.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4.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4.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character" w:styleId="Hipervnculo">
    <w:name w:val="Hyperlink"/>
    <w:basedOn w:val="Fuentedeprrafopredeter"/>
    <w:uiPriority w:val="99"/>
    <w:semiHidden w:val="1"/>
    <w:unhideWhenUsed w:val="1"/>
    <w:rsid w:val="00334405"/>
    <w:rPr>
      <w:color w:val="0000ff"/>
      <w:u w:val="single"/>
    </w:rPr>
  </w:style>
  <w:style w:type="character" w:styleId="light" w:customStyle="1">
    <w:name w:val="light"/>
    <w:basedOn w:val="Fuentedeprrafopredeter"/>
    <w:rsid w:val="00BA233D"/>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hyperlink" Target="https://docs.google.com/document/d/1BjPCz2HICfOcTaitRZRx99pSJDGheHPh/edit?usp=sharing&amp;ouid=111045031857069218477&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rLAQZ+mvZhMGlDyxnXIN9vZ06Q==">CgMxLjAyCWguMzBqMHpsbDIJaC4xZm9iOXRlMgloLjN6bnlzaDcyDWguajI2bDg2dXF2ZXcyCGguZ2pkZ3hzMghoLnR5amN3dDgAciExSmRXVFQ0bDlEdHRaYUZpMDdjcUJQS29SS1E0UUNMbXM=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2026-05-22T15:39:00Z</dcterms:created>
  <dc:creator>David Javier Plazas Velasquez</dc:creator>
</cp:coreProperties>
</file>